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683276588"/>
        <w:docPartObj>
          <w:docPartGallery w:val="Cover Pages"/>
          <w:docPartUnique/>
        </w:docPartObj>
      </w:sdtPr>
      <w:sdtContent>
        <w:p w14:paraId="55E46F68" w14:textId="0B315B77" w:rsidR="00A30620" w:rsidRDefault="006617B9" w:rsidP="006617B9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F8EA69D" wp14:editId="6F015362">
                <wp:extent cx="4965700" cy="1384300"/>
                <wp:effectExtent l="0" t="0" r="0" b="0"/>
                <wp:docPr id="6679218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92182" name="Obraz 1" descr="Obraz zawierający tekst, Czcionka, logo, Grafika&#10;&#10;Opis wygenerowany automatyczni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B27482" w14:textId="77777777" w:rsidR="006617B9" w:rsidRDefault="006617B9" w:rsidP="006617B9">
          <w:pPr>
            <w:spacing w:after="0" w:line="240" w:lineRule="auto"/>
            <w:jc w:val="center"/>
          </w:pPr>
        </w:p>
        <w:p w14:paraId="7E52031F" w14:textId="77777777" w:rsidR="006617B9" w:rsidRDefault="006617B9" w:rsidP="006617B9">
          <w:pPr>
            <w:spacing w:after="0" w:line="240" w:lineRule="auto"/>
            <w:jc w:val="center"/>
          </w:pPr>
        </w:p>
        <w:p w14:paraId="717B70A6" w14:textId="772A893E" w:rsidR="006617B9" w:rsidRPr="006617B9" w:rsidRDefault="006617B9" w:rsidP="003C53DC">
          <w:pPr>
            <w:spacing w:after="0" w:line="240" w:lineRule="auto"/>
            <w:jc w:val="center"/>
            <w:rPr>
              <w:i/>
              <w:iCs/>
            </w:rPr>
          </w:pPr>
          <w:r w:rsidRPr="006617B9">
            <w:rPr>
              <w:i/>
              <w:iCs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A2A072" wp14:editId="272AF22C">
                    <wp:simplePos x="0" y="0"/>
                    <wp:positionH relativeFrom="page">
                      <wp:posOffset>1126314</wp:posOffset>
                    </wp:positionH>
                    <wp:positionV relativeFrom="page">
                      <wp:posOffset>4044603</wp:posOffset>
                    </wp:positionV>
                    <wp:extent cx="5753100" cy="525780"/>
                    <wp:effectExtent l="0" t="0" r="10160" b="6350"/>
                    <wp:wrapSquare wrapText="bothSides"/>
                    <wp:docPr id="113" name="Pole tekstowe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FF3587" w14:textId="68F68F6E" w:rsidR="0012020A" w:rsidRPr="00A30620" w:rsidRDefault="00000000" w:rsidP="006617B9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0A1D30" w:themeColor="text2" w:themeShade="BF"/>
                                    <w:sz w:val="52"/>
                                    <w:szCs w:val="5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0A1D30" w:themeColor="text2" w:themeShade="BF"/>
                                      <w:sz w:val="52"/>
                                      <w:szCs w:val="52"/>
                                      <w:lang w:val="pl-PL"/>
                                    </w:rPr>
                                    <w:alias w:val="Tytuł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12020A">
                                      <w:rPr>
                                        <w:b/>
                                        <w:bCs/>
                                        <w:caps/>
                                        <w:color w:val="0A1D30" w:themeColor="text2" w:themeShade="BF"/>
                                        <w:sz w:val="52"/>
                                        <w:szCs w:val="52"/>
                                        <w:lang w:val="pl-PL"/>
                                      </w:rPr>
                                      <w:t xml:space="preserve">Standardy ochrony dzieci </w:t>
                                    </w:r>
                                    <w:r w:rsidR="0012020A">
                                      <w:rPr>
                                        <w:b/>
                                        <w:bCs/>
                                        <w:caps/>
                                        <w:color w:val="0A1D30" w:themeColor="text2" w:themeShade="BF"/>
                                        <w:sz w:val="52"/>
                                        <w:szCs w:val="52"/>
                                        <w:lang w:val="pl-PL"/>
                                      </w:rPr>
                                      <w:br/>
                                      <w:t>w Banku Żywności SOS</w:t>
                                    </w:r>
                                    <w:r w:rsidR="0012020A">
                                      <w:rPr>
                                        <w:b/>
                                        <w:bCs/>
                                        <w:caps/>
                                        <w:color w:val="0A1D30" w:themeColor="text2" w:themeShade="BF"/>
                                        <w:sz w:val="52"/>
                                        <w:szCs w:val="52"/>
                                        <w:lang w:val="pl-PL"/>
                                      </w:rPr>
                                      <w:br/>
                                      <w:t>w Warszawie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8B54852" w14:textId="48A93B3E" w:rsidR="0012020A" w:rsidRPr="00A30620" w:rsidRDefault="0012020A">
                                    <w:pPr>
                                      <w:pStyle w:val="Bezodstpw"/>
                                      <w:jc w:val="right"/>
                                      <w:rPr>
                                        <w:smallCaps/>
                                        <w:color w:val="0E2841" w:themeColor="text2"/>
                                        <w:sz w:val="36"/>
                                        <w:szCs w:val="36"/>
                                        <w:lang w:val="pl-PL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0E2841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4A2A07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6" o:spid="_x0000_s1026" type="#_x0000_t202" style="position:absolute;left:0;text-align:left;margin-left:88.7pt;margin-top:318.45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" filled="f" stroked="f" strokeweight=".5pt">
                    <v:textbox inset="0,0,0,0">
                      <w:txbxContent>
                        <w:p w14:paraId="3BFF3587" w14:textId="68F68F6E" w:rsidR="0012020A" w:rsidRPr="00A30620" w:rsidRDefault="00000000" w:rsidP="006617B9">
                          <w:pPr>
                            <w:pStyle w:val="Bezodstpw"/>
                            <w:jc w:val="right"/>
                            <w:rPr>
                              <w:caps/>
                              <w:color w:val="0A1D30" w:themeColor="text2" w:themeShade="BF"/>
                              <w:sz w:val="52"/>
                              <w:szCs w:val="52"/>
                              <w:lang w:val="pl-PL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A1D30" w:themeColor="text2" w:themeShade="BF"/>
                                <w:sz w:val="52"/>
                                <w:szCs w:val="52"/>
                                <w:lang w:val="pl-PL"/>
                              </w:rPr>
                              <w:alias w:val="Tytuł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12020A">
                                <w:rPr>
                                  <w:b/>
                                  <w:bCs/>
                                  <w:caps/>
                                  <w:color w:val="0A1D30" w:themeColor="text2" w:themeShade="BF"/>
                                  <w:sz w:val="52"/>
                                  <w:szCs w:val="52"/>
                                  <w:lang w:val="pl-PL"/>
                                </w:rPr>
                                <w:t xml:space="preserve">Standardy ochrony dzieci </w:t>
                              </w:r>
                              <w:r w:rsidR="0012020A">
                                <w:rPr>
                                  <w:b/>
                                  <w:bCs/>
                                  <w:caps/>
                                  <w:color w:val="0A1D30" w:themeColor="text2" w:themeShade="BF"/>
                                  <w:sz w:val="52"/>
                                  <w:szCs w:val="52"/>
                                  <w:lang w:val="pl-PL"/>
                                </w:rPr>
                                <w:br/>
                                <w:t>w Banku Żywności SOS</w:t>
                              </w:r>
                              <w:r w:rsidR="0012020A">
                                <w:rPr>
                                  <w:b/>
                                  <w:bCs/>
                                  <w:caps/>
                                  <w:color w:val="0A1D30" w:themeColor="text2" w:themeShade="BF"/>
                                  <w:sz w:val="52"/>
                                  <w:szCs w:val="52"/>
                                  <w:lang w:val="pl-PL"/>
                                </w:rPr>
                                <w:br/>
                                <w:t>w Warszawie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0E2841" w:themeColor="text2"/>
                              <w:sz w:val="36"/>
                              <w:szCs w:val="36"/>
                            </w:rPr>
                            <w:alias w:val="Podtytuł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8B54852" w14:textId="48A93B3E" w:rsidR="0012020A" w:rsidRPr="00A30620" w:rsidRDefault="0012020A">
                              <w:pPr>
                                <w:pStyle w:val="Bezodstpw"/>
                                <w:jc w:val="right"/>
                                <w:rPr>
                                  <w:smallCaps/>
                                  <w:color w:val="0E2841" w:themeColor="text2"/>
                                  <w:sz w:val="36"/>
                                  <w:szCs w:val="36"/>
                                  <w:lang w:val="pl-PL"/>
                                </w:rPr>
                              </w:pPr>
                              <w:r>
                                <w:rPr>
                                  <w:smallCaps/>
                                  <w:color w:val="0E2841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30620" w:rsidRPr="006617B9">
            <w:rPr>
              <w:i/>
              <w:iCs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3FC228A" wp14:editId="4AC5D156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Pole tekstowe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A1D30" w:themeColor="text2" w:themeShade="BF"/>
                                    <w:sz w:val="40"/>
                                    <w:szCs w:val="40"/>
                                  </w:rPr>
                                  <w:alias w:val="Data opublikowania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135846" w14:textId="67483559" w:rsidR="0012020A" w:rsidRDefault="0012020A">
                                    <w:pPr>
                                      <w:pStyle w:val="Bezodstpw"/>
                                      <w:jc w:val="right"/>
                                      <w:rPr>
                                        <w:caps/>
                                        <w:color w:val="0A1D30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A1D30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3FC228A" id="Pole tekstowe 24" o:spid="_x0000_s1027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A1D30" w:themeColor="text2" w:themeShade="BF"/>
                              <w:sz w:val="40"/>
                              <w:szCs w:val="40"/>
                            </w:rPr>
                            <w:alias w:val="Data opublikowania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135846" w14:textId="67483559" w:rsidR="0012020A" w:rsidRDefault="0012020A">
                              <w:pPr>
                                <w:pStyle w:val="Bezodstpw"/>
                                <w:jc w:val="right"/>
                                <w:rPr>
                                  <w:caps/>
                                  <w:color w:val="0A1D30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0A1D30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6617B9">
            <w:rPr>
              <w:i/>
              <w:iCs/>
            </w:rPr>
            <w:t xml:space="preserve"> </w:t>
          </w:r>
        </w:p>
        <w:p w14:paraId="121F77A7" w14:textId="5FA3BA32" w:rsidR="00380D54" w:rsidRDefault="003C53DC" w:rsidP="006617B9">
          <w:pPr>
            <w:spacing w:after="0" w:line="240" w:lineRule="auto"/>
            <w:jc w:val="center"/>
          </w:pPr>
          <w:r w:rsidRPr="006617B9">
            <w:rPr>
              <w:i/>
              <w:iCs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DB80775" wp14:editId="7F2B5B10">
                    <wp:simplePos x="0" y="0"/>
                    <wp:positionH relativeFrom="page">
                      <wp:posOffset>1446550</wp:posOffset>
                    </wp:positionH>
                    <wp:positionV relativeFrom="page">
                      <wp:posOffset>8017320</wp:posOffset>
                    </wp:positionV>
                    <wp:extent cx="5753100" cy="708660"/>
                    <wp:effectExtent l="0" t="0" r="635" b="2540"/>
                    <wp:wrapSquare wrapText="bothSides"/>
                    <wp:docPr id="248938763" name="Pole tekstow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08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9155B2" w14:textId="2A8491A0" w:rsidR="003C53DC" w:rsidRPr="003C53DC" w:rsidRDefault="003C53DC" w:rsidP="003C53DC">
                                <w:pPr>
                                  <w:pStyle w:val="Bezodstpw"/>
                                  <w:jc w:val="right"/>
                                  <w:rPr>
                                    <w:i/>
                                    <w:iCs/>
                                    <w:caps/>
                                    <w:color w:val="262626" w:themeColor="text1" w:themeTint="D9"/>
                                    <w:lang w:val="pl-PL"/>
                                  </w:rPr>
                                </w:pPr>
                                <w:r w:rsidRPr="003C53DC">
                                  <w:rPr>
                                    <w:i/>
                                    <w:iCs/>
                                    <w:color w:val="262626" w:themeColor="text1" w:themeTint="D9"/>
                                    <w:lang w:val="pl-PL"/>
                                  </w:rPr>
                                  <w:t>Nasze standardy zostały skonsultowane z Fundacją Dajemy Dzieciom</w:t>
                                </w:r>
                                <w:r w:rsidRPr="003C53DC">
                                  <w:rPr>
                                    <w:i/>
                                    <w:iCs/>
                                    <w:caps/>
                                    <w:color w:val="262626" w:themeColor="text1" w:themeTint="D9"/>
                                    <w:lang w:val="pl-PL"/>
                                  </w:rPr>
                                  <w:t xml:space="preserve"> </w:t>
                                </w:r>
                                <w:r w:rsidRPr="003C53DC">
                                  <w:rPr>
                                    <w:i/>
                                    <w:iCs/>
                                    <w:color w:val="262626" w:themeColor="text1" w:themeTint="D9"/>
                                    <w:lang w:val="pl-PL"/>
                                  </w:rPr>
                                  <w:t>Siłę</w:t>
                                </w:r>
                              </w:p>
                              <w:p w14:paraId="74915B10" w14:textId="09F976D0" w:rsidR="003C53DC" w:rsidRPr="00A30620" w:rsidRDefault="003C53DC" w:rsidP="003C53DC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B80775" id="Pole tekstowe 25" o:spid="_x0000_s1028" type="#_x0000_t202" style="position:absolute;left:0;text-align:left;margin-left:113.9pt;margin-top:631.3pt;width:453pt;height:55.8pt;z-index:25166438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" filled="f" stroked="f" strokeweight=".5pt">
                    <v:textbox inset="0,0,0,0">
                      <w:txbxContent>
                        <w:p w14:paraId="3A9155B2" w14:textId="2A8491A0" w:rsidR="003C53DC" w:rsidRPr="003C53DC" w:rsidRDefault="003C53DC" w:rsidP="003C53DC">
                          <w:pPr>
                            <w:pStyle w:val="Bezodstpw"/>
                            <w:jc w:val="right"/>
                            <w:rPr>
                              <w:i/>
                              <w:iCs/>
                              <w:caps/>
                              <w:color w:val="262626" w:themeColor="text1" w:themeTint="D9"/>
                              <w:lang w:val="pl-PL"/>
                            </w:rPr>
                          </w:pPr>
                          <w:r w:rsidRPr="003C53DC">
                            <w:rPr>
                              <w:i/>
                              <w:iCs/>
                              <w:color w:val="262626" w:themeColor="text1" w:themeTint="D9"/>
                              <w:lang w:val="pl-PL"/>
                            </w:rPr>
                            <w:t>Nasze standardy zostały skonsultowane z Fundacją Dajemy Dzieciom</w:t>
                          </w:r>
                          <w:r w:rsidRPr="003C53DC">
                            <w:rPr>
                              <w:i/>
                              <w:iCs/>
                              <w:caps/>
                              <w:color w:val="262626" w:themeColor="text1" w:themeTint="D9"/>
                              <w:lang w:val="pl-PL"/>
                            </w:rPr>
                            <w:t xml:space="preserve"> </w:t>
                          </w:r>
                          <w:r w:rsidRPr="003C53DC">
                            <w:rPr>
                              <w:i/>
                              <w:iCs/>
                              <w:color w:val="262626" w:themeColor="text1" w:themeTint="D9"/>
                              <w:lang w:val="pl-PL"/>
                            </w:rPr>
                            <w:t>Siłę</w:t>
                          </w:r>
                        </w:p>
                        <w:p w14:paraId="74915B10" w14:textId="09F976D0" w:rsidR="003C53DC" w:rsidRPr="00A30620" w:rsidRDefault="003C53DC" w:rsidP="003C53DC">
                          <w:pPr>
                            <w:pStyle w:val="Bezodstpw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  <w:lang w:val="pl-PL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6617B9">
            <w:rPr>
              <w:i/>
              <w:iCs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FCBBD7" wp14:editId="1560E899">
                    <wp:simplePos x="0" y="0"/>
                    <wp:positionH relativeFrom="page">
                      <wp:posOffset>1131216</wp:posOffset>
                    </wp:positionH>
                    <wp:positionV relativeFrom="page">
                      <wp:posOffset>9078012</wp:posOffset>
                    </wp:positionV>
                    <wp:extent cx="5753100" cy="708660"/>
                    <wp:effectExtent l="0" t="0" r="635" b="2540"/>
                    <wp:wrapSquare wrapText="bothSides"/>
                    <wp:docPr id="112" name="Pole tekstow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08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D4CED" w14:textId="18750509" w:rsidR="0012020A" w:rsidRPr="00A30620" w:rsidRDefault="00000000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  <w:lang w:val="pl-PL"/>
                                    </w:rPr>
                                    <w:alias w:val="Firm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12020A" w:rsidRPr="00B6584C">
                                      <w:rPr>
                                        <w:b/>
                                        <w:bCs/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  <w:lang w:val="pl-PL"/>
                                      </w:rPr>
                                      <w:t>Bank Żywności SOS w Warszawie</w:t>
                                    </w:r>
                                  </w:sdtContent>
                                </w:sdt>
                              </w:p>
                              <w:p w14:paraId="02FCEC3B" w14:textId="40C02DC5" w:rsidR="0012020A" w:rsidRPr="00A30620" w:rsidRDefault="00000000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  <w:lang w:val="pl-PL"/>
                                    </w:rPr>
                                    <w:alias w:val="Adres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12020A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  <w:lang w:val="pl-PL"/>
                                      </w:rPr>
                                      <w:t xml:space="preserve">ul. Bodycha 97, Reguły, 05-820 Piastów 1; www.bzsos.pl </w:t>
                                    </w:r>
                                  </w:sdtContent>
                                </w:sdt>
                                <w:r w:rsidR="0012020A" w:rsidRPr="00A3062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pl-P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FCBBD7" id="_x0000_s1029" type="#_x0000_t202" style="position:absolute;left:0;text-align:left;margin-left:89.05pt;margin-top:714.8pt;width:453pt;height:55.8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" filled="f" stroked="f" strokeweight=".5pt">
                    <v:textbox inset="0,0,0,0">
                      <w:txbxContent>
                        <w:p w14:paraId="157D4CED" w14:textId="18750509" w:rsidR="0012020A" w:rsidRPr="00A30620" w:rsidRDefault="00000000">
                          <w:pPr>
                            <w:pStyle w:val="Bezodstpw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  <w:lang w:val="pl-PL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262626" w:themeColor="text1" w:themeTint="D9"/>
                                <w:sz w:val="20"/>
                                <w:szCs w:val="20"/>
                                <w:lang w:val="pl-PL"/>
                              </w:rPr>
                              <w:alias w:val="Firm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12020A" w:rsidRPr="00B6584C">
                                <w:rPr>
                                  <w:b/>
                                  <w:bCs/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  <w:lang w:val="pl-PL"/>
                                </w:rPr>
                                <w:t>Bank Żywności SOS w Warszawie</w:t>
                              </w:r>
                            </w:sdtContent>
                          </w:sdt>
                        </w:p>
                        <w:p w14:paraId="02FCEC3B" w14:textId="40C02DC5" w:rsidR="0012020A" w:rsidRPr="00A30620" w:rsidRDefault="00000000">
                          <w:pPr>
                            <w:pStyle w:val="Bezodstpw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  <w:lang w:val="pl-PL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pl-PL"/>
                              </w:rPr>
                              <w:alias w:val="Adres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12020A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  <w:lang w:val="pl-PL"/>
                                </w:rPr>
                                <w:t xml:space="preserve">ul. Bodycha 97, Reguły, 05-820 Piastów 1; www.bzsos.pl </w:t>
                              </w:r>
                            </w:sdtContent>
                          </w:sdt>
                          <w:r w:rsidR="0012020A" w:rsidRPr="00A30620">
                            <w:rPr>
                              <w:color w:val="262626" w:themeColor="text1" w:themeTint="D9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30620">
            <w:br w:type="page"/>
          </w:r>
        </w:p>
      </w:sdtContent>
    </w:sdt>
    <w:p w14:paraId="4B1AF2A9" w14:textId="7700983F" w:rsidR="003C53DC" w:rsidRDefault="00380D54">
      <w:pPr>
        <w:pStyle w:val="Spistreci1"/>
        <w:tabs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r>
        <w:rPr>
          <w:sz w:val="22"/>
          <w:szCs w:val="22"/>
        </w:rPr>
        <w:lastRenderedPageBreak/>
        <w:fldChar w:fldCharType="begin"/>
      </w:r>
      <w:r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170460206" w:history="1">
        <w:r w:rsidR="003C53DC" w:rsidRPr="00A430D0">
          <w:rPr>
            <w:rStyle w:val="Hipercze"/>
            <w:noProof/>
          </w:rPr>
          <w:t>O nas i nasze działania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_Toc170460206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- 2 -</w:t>
        </w:r>
        <w:r w:rsidR="003C53DC">
          <w:rPr>
            <w:noProof/>
            <w:webHidden/>
          </w:rPr>
          <w:fldChar w:fldCharType="end"/>
        </w:r>
      </w:hyperlink>
    </w:p>
    <w:p w14:paraId="63DC2A90" w14:textId="1E48342E" w:rsidR="003C53DC" w:rsidRDefault="00000000">
      <w:pPr>
        <w:pStyle w:val="Spistreci1"/>
        <w:tabs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460207" w:history="1">
        <w:r w:rsidR="003C53DC" w:rsidRPr="00A430D0">
          <w:rPr>
            <w:rStyle w:val="Hipercze"/>
            <w:noProof/>
          </w:rPr>
          <w:t>Wdrożone przez nas Standardy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_Toc170460207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- 2 -</w:t>
        </w:r>
        <w:r w:rsidR="003C53DC">
          <w:rPr>
            <w:noProof/>
            <w:webHidden/>
          </w:rPr>
          <w:fldChar w:fldCharType="end"/>
        </w:r>
      </w:hyperlink>
    </w:p>
    <w:p w14:paraId="1059C91B" w14:textId="3A83B2DC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08" w:history="1">
        <w:r w:rsidR="003C53DC" w:rsidRPr="00A430D0">
          <w:rPr>
            <w:rStyle w:val="Hipercze"/>
            <w:noProof/>
          </w:rPr>
          <w:t>Standard I - Polityka ochrony dzieci w BŻ SOS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_Toc170460208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- 2 -</w:t>
        </w:r>
        <w:r w:rsidR="003C53DC">
          <w:rPr>
            <w:noProof/>
            <w:webHidden/>
          </w:rPr>
          <w:fldChar w:fldCharType="end"/>
        </w:r>
      </w:hyperlink>
    </w:p>
    <w:p w14:paraId="5F84CEC6" w14:textId="423E12A8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09" w:history="1">
        <w:r w:rsidR="003C53DC" w:rsidRPr="00A430D0">
          <w:rPr>
            <w:rStyle w:val="Hipercze"/>
            <w:noProof/>
          </w:rPr>
          <w:t>Standard II - Procedury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_Toc170460209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- 2 -</w:t>
        </w:r>
        <w:r w:rsidR="003C53DC">
          <w:rPr>
            <w:noProof/>
            <w:webHidden/>
          </w:rPr>
          <w:fldChar w:fldCharType="end"/>
        </w:r>
      </w:hyperlink>
    </w:p>
    <w:p w14:paraId="04FD6417" w14:textId="629A9927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0" w:history="1">
        <w:r w:rsidR="003C53DC" w:rsidRPr="00A430D0">
          <w:rPr>
            <w:rStyle w:val="Hipercze"/>
            <w:noProof/>
          </w:rPr>
          <w:t>Standard III - Personel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_Toc170460210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- 2 -</w:t>
        </w:r>
        <w:r w:rsidR="003C53DC">
          <w:rPr>
            <w:noProof/>
            <w:webHidden/>
          </w:rPr>
          <w:fldChar w:fldCharType="end"/>
        </w:r>
      </w:hyperlink>
    </w:p>
    <w:p w14:paraId="07F577E3" w14:textId="71049692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1" w:history="1">
        <w:r w:rsidR="003C53DC" w:rsidRPr="00A430D0">
          <w:rPr>
            <w:rStyle w:val="Hipercze"/>
            <w:noProof/>
          </w:rPr>
          <w:t>Standard IV - Monitoring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_Toc170460211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- 3 -</w:t>
        </w:r>
        <w:r w:rsidR="003C53DC">
          <w:rPr>
            <w:noProof/>
            <w:webHidden/>
          </w:rPr>
          <w:fldChar w:fldCharType="end"/>
        </w:r>
      </w:hyperlink>
    </w:p>
    <w:p w14:paraId="6F04F569" w14:textId="2C2F4E7A" w:rsidR="003C53DC" w:rsidRDefault="00000000">
      <w:pPr>
        <w:pStyle w:val="Spistreci1"/>
        <w:tabs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pl-PL"/>
        </w:rPr>
      </w:pPr>
      <w:hyperlink w:anchor="_Toc170460212" w:history="1">
        <w:r w:rsidR="003C53DC" w:rsidRPr="00A430D0">
          <w:rPr>
            <w:rStyle w:val="Hipercze"/>
            <w:noProof/>
          </w:rPr>
          <w:t>Polityka ochrony dzieci w Banku Żywności SOS w Warszawie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_Toc170460212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- 4 -</w:t>
        </w:r>
        <w:r w:rsidR="003C53DC">
          <w:rPr>
            <w:noProof/>
            <w:webHidden/>
          </w:rPr>
          <w:fldChar w:fldCharType="end"/>
        </w:r>
      </w:hyperlink>
    </w:p>
    <w:p w14:paraId="2C47B4F5" w14:textId="63B2B3DE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3" w:history="1">
        <w:r w:rsidR="003C53DC" w:rsidRPr="00A430D0">
          <w:rPr>
            <w:rStyle w:val="Hipercze"/>
            <w:noProof/>
          </w:rPr>
          <w:t>Preambuła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_Toc170460213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- 4 -</w:t>
        </w:r>
        <w:r w:rsidR="003C53DC">
          <w:rPr>
            <w:noProof/>
            <w:webHidden/>
          </w:rPr>
          <w:fldChar w:fldCharType="end"/>
        </w:r>
      </w:hyperlink>
    </w:p>
    <w:p w14:paraId="55F5DF90" w14:textId="180BC417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4" w:history="1">
        <w:r w:rsidR="003C53DC" w:rsidRPr="00A430D0">
          <w:rPr>
            <w:rStyle w:val="Hipercze"/>
            <w:noProof/>
          </w:rPr>
          <w:t>Rozdział I - Objaśnienie terminów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_Toc170460214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- 4 -</w:t>
        </w:r>
        <w:r w:rsidR="003C53DC">
          <w:rPr>
            <w:noProof/>
            <w:webHidden/>
          </w:rPr>
          <w:fldChar w:fldCharType="end"/>
        </w:r>
      </w:hyperlink>
    </w:p>
    <w:p w14:paraId="548E78DE" w14:textId="24C097CD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5" w:history="1">
        <w:r w:rsidR="003C53DC" w:rsidRPr="00A430D0">
          <w:rPr>
            <w:rStyle w:val="Hipercze"/>
            <w:rFonts w:eastAsia="Lato-Heavy"/>
            <w:noProof/>
          </w:rPr>
          <w:t>Rozdział II - Rozpoznawanie i reagowanie na czynniki ryzyka krzywdzenia dzieci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_Toc170460215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- 5 -</w:t>
        </w:r>
        <w:r w:rsidR="003C53DC">
          <w:rPr>
            <w:noProof/>
            <w:webHidden/>
          </w:rPr>
          <w:fldChar w:fldCharType="end"/>
        </w:r>
      </w:hyperlink>
    </w:p>
    <w:p w14:paraId="78BFC984" w14:textId="2095FDED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16" w:history="1">
        <w:r w:rsidR="003C53DC" w:rsidRPr="00A430D0">
          <w:rPr>
            <w:rStyle w:val="Hipercze"/>
            <w:rFonts w:eastAsia="Lato-Heavy"/>
            <w:noProof/>
          </w:rPr>
          <w:t>Krzywdzenie przez osobę bliską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_Toc170460216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- 6 -</w:t>
        </w:r>
        <w:r w:rsidR="003C53DC">
          <w:rPr>
            <w:noProof/>
            <w:webHidden/>
          </w:rPr>
          <w:fldChar w:fldCharType="end"/>
        </w:r>
      </w:hyperlink>
    </w:p>
    <w:p w14:paraId="70A2CA3B" w14:textId="385A9934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17" w:history="1">
        <w:r w:rsidR="003C53DC" w:rsidRPr="00A430D0">
          <w:rPr>
            <w:rStyle w:val="Hipercze"/>
            <w:rFonts w:eastAsia="Lato-Heavy"/>
            <w:noProof/>
          </w:rPr>
          <w:t>Krzywdzenie przez osobę trzecią, w tym pracownika organizacji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_Toc170460217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- 7 -</w:t>
        </w:r>
        <w:r w:rsidR="003C53DC">
          <w:rPr>
            <w:noProof/>
            <w:webHidden/>
          </w:rPr>
          <w:fldChar w:fldCharType="end"/>
        </w:r>
      </w:hyperlink>
    </w:p>
    <w:p w14:paraId="30352E40" w14:textId="4BA46645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18" w:history="1">
        <w:r w:rsidR="003C53DC" w:rsidRPr="00A430D0">
          <w:rPr>
            <w:rStyle w:val="Hipercze"/>
            <w:rFonts w:eastAsia="Lato-Heavy"/>
            <w:noProof/>
          </w:rPr>
          <w:t>Krzywdzenie rówieśnicze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_Toc170460218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- 7 -</w:t>
        </w:r>
        <w:r w:rsidR="003C53DC">
          <w:rPr>
            <w:noProof/>
            <w:webHidden/>
          </w:rPr>
          <w:fldChar w:fldCharType="end"/>
        </w:r>
      </w:hyperlink>
    </w:p>
    <w:p w14:paraId="033C07A0" w14:textId="3F88CE30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19" w:history="1">
        <w:r w:rsidR="003C53DC" w:rsidRPr="00A430D0">
          <w:rPr>
            <w:rStyle w:val="Hipercze"/>
            <w:noProof/>
          </w:rPr>
          <w:t>Rozdział IV - Zasady ochrony wizerunku dziecka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_Toc170460219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- 8 -</w:t>
        </w:r>
        <w:r w:rsidR="003C53DC">
          <w:rPr>
            <w:noProof/>
            <w:webHidden/>
          </w:rPr>
          <w:fldChar w:fldCharType="end"/>
        </w:r>
      </w:hyperlink>
    </w:p>
    <w:p w14:paraId="30FD2558" w14:textId="004A696B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0" w:history="1">
        <w:r w:rsidR="003C53DC" w:rsidRPr="00A430D0">
          <w:rPr>
            <w:rStyle w:val="Hipercze"/>
            <w:noProof/>
          </w:rPr>
          <w:t>Rozdział V - Monitoring stosowania Polityki ochrony dzieci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_Toc170460220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- 9 -</w:t>
        </w:r>
        <w:r w:rsidR="003C53DC">
          <w:rPr>
            <w:noProof/>
            <w:webHidden/>
          </w:rPr>
          <w:fldChar w:fldCharType="end"/>
        </w:r>
      </w:hyperlink>
    </w:p>
    <w:p w14:paraId="7A8E7EDA" w14:textId="3656082F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1" w:history="1">
        <w:r w:rsidR="003C53DC" w:rsidRPr="00A430D0">
          <w:rPr>
            <w:rStyle w:val="Hipercze"/>
            <w:noProof/>
          </w:rPr>
          <w:t>Rozdział VI - Przepisy końcowe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_Toc170460221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- 9 -</w:t>
        </w:r>
        <w:r w:rsidR="003C53DC">
          <w:rPr>
            <w:noProof/>
            <w:webHidden/>
          </w:rPr>
          <w:fldChar w:fldCharType="end"/>
        </w:r>
      </w:hyperlink>
    </w:p>
    <w:p w14:paraId="47A578E4" w14:textId="084EDA5C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2" w:history="1">
        <w:r w:rsidR="003C53DC" w:rsidRPr="00A430D0">
          <w:rPr>
            <w:rStyle w:val="Hipercze"/>
            <w:noProof/>
          </w:rPr>
          <w:t>Załącznik nr 1: Zasady bezpiecznej rekrutacji w Banku Żywności SOS w Warszawie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_Toc170460222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- 10 -</w:t>
        </w:r>
        <w:r w:rsidR="003C53DC">
          <w:rPr>
            <w:noProof/>
            <w:webHidden/>
          </w:rPr>
          <w:fldChar w:fldCharType="end"/>
        </w:r>
      </w:hyperlink>
    </w:p>
    <w:p w14:paraId="321B9ADF" w14:textId="44EF00C7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3" w:history="1">
        <w:r w:rsidR="003C53DC" w:rsidRPr="00A430D0">
          <w:rPr>
            <w:rStyle w:val="Hipercze"/>
            <w:noProof/>
          </w:rPr>
          <w:t>Załącznik nr 2: Karta oceny ryzyka krzywdzenia dzieci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_Toc170460223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- 13 -</w:t>
        </w:r>
        <w:r w:rsidR="003C53DC">
          <w:rPr>
            <w:noProof/>
            <w:webHidden/>
          </w:rPr>
          <w:fldChar w:fldCharType="end"/>
        </w:r>
      </w:hyperlink>
    </w:p>
    <w:p w14:paraId="681120E5" w14:textId="635993A8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4" w:history="1">
        <w:r w:rsidR="003C53DC" w:rsidRPr="00A430D0">
          <w:rPr>
            <w:rStyle w:val="Hipercze"/>
            <w:rFonts w:eastAsia="Lato-Heavy"/>
            <w:noProof/>
          </w:rPr>
          <w:t xml:space="preserve">Załącznik nr 3: </w:t>
        </w:r>
        <w:r w:rsidR="003C53DC" w:rsidRPr="00A430D0">
          <w:rPr>
            <w:rStyle w:val="Hipercze"/>
            <w:noProof/>
          </w:rPr>
          <w:t>Oświadczenie o miejscu (kraju) zamieszkiwania przez ostatnie 20 lat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_Toc170460224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- 14 -</w:t>
        </w:r>
        <w:r w:rsidR="003C53DC">
          <w:rPr>
            <w:noProof/>
            <w:webHidden/>
          </w:rPr>
          <w:fldChar w:fldCharType="end"/>
        </w:r>
      </w:hyperlink>
    </w:p>
    <w:p w14:paraId="7427E0C2" w14:textId="70F6A50E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5" w:history="1">
        <w:r w:rsidR="003C53DC" w:rsidRPr="00A430D0">
          <w:rPr>
            <w:rStyle w:val="Hipercze"/>
            <w:rFonts w:eastAsia="Lato-Heavy"/>
            <w:noProof/>
          </w:rPr>
          <w:t>Załącznik nr 4: Oświadczenie o niekaralności i zobowiązaniu do przestrzegania podstawowych zasad ochrony dzieci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_Toc170460225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- 15 -</w:t>
        </w:r>
        <w:r w:rsidR="003C53DC">
          <w:rPr>
            <w:noProof/>
            <w:webHidden/>
          </w:rPr>
          <w:fldChar w:fldCharType="end"/>
        </w:r>
      </w:hyperlink>
    </w:p>
    <w:p w14:paraId="38E65E13" w14:textId="0F782504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6" w:history="1">
        <w:r w:rsidR="003C53DC" w:rsidRPr="00A430D0">
          <w:rPr>
            <w:rStyle w:val="Hipercze"/>
            <w:noProof/>
          </w:rPr>
          <w:t>Załącznik nr 5: Oświadczenie do celów weryfikacji osób w Rejestrze Sprawców Przestępstw na Tle Seksualnym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_Toc170460226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- 16 -</w:t>
        </w:r>
        <w:r w:rsidR="003C53DC">
          <w:rPr>
            <w:noProof/>
            <w:webHidden/>
          </w:rPr>
          <w:fldChar w:fldCharType="end"/>
        </w:r>
      </w:hyperlink>
    </w:p>
    <w:p w14:paraId="78B3D272" w14:textId="5C6EBF92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7" w:history="1">
        <w:r w:rsidR="003C53DC" w:rsidRPr="00A430D0">
          <w:rPr>
            <w:rStyle w:val="Hipercze"/>
            <w:noProof/>
          </w:rPr>
          <w:t>Załącznik nr: 6 Zasady bezpiecznych relacji personelu Banku Żywności SOS w Warszawie z dziećmi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_Toc170460227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- 18 -</w:t>
        </w:r>
        <w:r w:rsidR="003C53DC">
          <w:rPr>
            <w:noProof/>
            <w:webHidden/>
          </w:rPr>
          <w:fldChar w:fldCharType="end"/>
        </w:r>
      </w:hyperlink>
    </w:p>
    <w:p w14:paraId="259D4D90" w14:textId="777E59F7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8" w:history="1">
        <w:r w:rsidR="003C53DC" w:rsidRPr="00A430D0">
          <w:rPr>
            <w:rStyle w:val="Hipercze"/>
            <w:noProof/>
          </w:rPr>
          <w:t>Załącznik nr 7: Zasady ochrony wizerunku i danych osobowych dzieci w Banku Żywności SOS w Warszawie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_Toc170460228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- 22 -</w:t>
        </w:r>
        <w:r w:rsidR="003C53DC">
          <w:rPr>
            <w:noProof/>
            <w:webHidden/>
          </w:rPr>
          <w:fldChar w:fldCharType="end"/>
        </w:r>
      </w:hyperlink>
    </w:p>
    <w:p w14:paraId="1EB54164" w14:textId="67E7CF77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29" w:history="1">
        <w:r w:rsidR="003C53DC" w:rsidRPr="00A430D0">
          <w:rPr>
            <w:rStyle w:val="Hipercze"/>
            <w:noProof/>
          </w:rPr>
          <w:t>Załącznik nr 8: Monitoring standardów – ankieta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_Toc170460229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- 26 -</w:t>
        </w:r>
        <w:r w:rsidR="003C53DC">
          <w:rPr>
            <w:noProof/>
            <w:webHidden/>
          </w:rPr>
          <w:fldChar w:fldCharType="end"/>
        </w:r>
      </w:hyperlink>
    </w:p>
    <w:p w14:paraId="2A9A5606" w14:textId="30BB1368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30" w:history="1">
        <w:r w:rsidR="003C53DC" w:rsidRPr="00A430D0">
          <w:rPr>
            <w:rStyle w:val="Hipercze"/>
            <w:noProof/>
          </w:rPr>
          <w:t>Załącznik nr 9: Karta interwencji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_Toc170460230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- 27 -</w:t>
        </w:r>
        <w:r w:rsidR="003C53DC">
          <w:rPr>
            <w:noProof/>
            <w:webHidden/>
          </w:rPr>
          <w:fldChar w:fldCharType="end"/>
        </w:r>
      </w:hyperlink>
    </w:p>
    <w:p w14:paraId="7DE2DC99" w14:textId="36976911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31" w:history="1">
        <w:r w:rsidR="003C53DC" w:rsidRPr="00A430D0">
          <w:rPr>
            <w:rStyle w:val="Hipercze"/>
            <w:noProof/>
          </w:rPr>
          <w:t>Załącznik nr 10: Gdzie szukać pomocy?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_Toc170460231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- 28 -</w:t>
        </w:r>
        <w:r w:rsidR="003C53DC">
          <w:rPr>
            <w:noProof/>
            <w:webHidden/>
          </w:rPr>
          <w:fldChar w:fldCharType="end"/>
        </w:r>
      </w:hyperlink>
    </w:p>
    <w:p w14:paraId="0335D12C" w14:textId="369CF9B4" w:rsidR="003C53DC" w:rsidRDefault="00000000">
      <w:pPr>
        <w:pStyle w:val="Spistreci2"/>
        <w:tabs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pl-PL"/>
        </w:rPr>
      </w:pPr>
      <w:hyperlink w:anchor="_Toc170460232" w:history="1">
        <w:r w:rsidR="003C53DC" w:rsidRPr="00A430D0">
          <w:rPr>
            <w:rStyle w:val="Hipercze"/>
            <w:noProof/>
          </w:rPr>
          <w:t xml:space="preserve">Załącznik nr 11: Standardy Ochrony Dzieci w Banku Żywności SOS w Warszawie </w:t>
        </w:r>
        <w:r w:rsidR="003C53DC" w:rsidRPr="00A430D0">
          <w:rPr>
            <w:rStyle w:val="Hipercze"/>
            <w:b/>
            <w:bCs/>
            <w:noProof/>
          </w:rPr>
          <w:t>(</w:t>
        </w:r>
        <w:r w:rsidR="003C53DC" w:rsidRPr="00A430D0">
          <w:rPr>
            <w:rStyle w:val="Hipercze"/>
            <w:b/>
            <w:bCs/>
            <w:i/>
            <w:iCs/>
            <w:noProof/>
          </w:rPr>
          <w:t>wersja skrócona dla dzieci</w:t>
        </w:r>
        <w:r w:rsidR="003C53DC" w:rsidRPr="00A430D0">
          <w:rPr>
            <w:rStyle w:val="Hipercze"/>
            <w:b/>
            <w:bCs/>
            <w:noProof/>
          </w:rPr>
          <w:t>)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_Toc170460232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- 30 -</w:t>
        </w:r>
        <w:r w:rsidR="003C53DC">
          <w:rPr>
            <w:noProof/>
            <w:webHidden/>
          </w:rPr>
          <w:fldChar w:fldCharType="end"/>
        </w:r>
      </w:hyperlink>
    </w:p>
    <w:p w14:paraId="42A63490" w14:textId="6A30DC6D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3" w:history="1">
        <w:r w:rsidR="003C53DC" w:rsidRPr="00A430D0">
          <w:rPr>
            <w:rStyle w:val="Hipercze"/>
            <w:noProof/>
          </w:rPr>
          <w:t>Preambuła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_Toc170460233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- 30 -</w:t>
        </w:r>
        <w:r w:rsidR="003C53DC">
          <w:rPr>
            <w:noProof/>
            <w:webHidden/>
          </w:rPr>
          <w:fldChar w:fldCharType="end"/>
        </w:r>
      </w:hyperlink>
    </w:p>
    <w:p w14:paraId="7D3B5F43" w14:textId="6614C8D3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4" w:history="1">
        <w:r w:rsidR="003C53DC" w:rsidRPr="00A430D0">
          <w:rPr>
            <w:rStyle w:val="Hipercze"/>
            <w:noProof/>
          </w:rPr>
          <w:t>Rozdział I  Objaśnienie terminów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_Toc170460234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- 30 -</w:t>
        </w:r>
        <w:r w:rsidR="003C53DC">
          <w:rPr>
            <w:noProof/>
            <w:webHidden/>
          </w:rPr>
          <w:fldChar w:fldCharType="end"/>
        </w:r>
      </w:hyperlink>
    </w:p>
    <w:p w14:paraId="69C29435" w14:textId="4C4979D7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5" w:history="1">
        <w:r w:rsidR="003C53DC" w:rsidRPr="00A430D0">
          <w:rPr>
            <w:rStyle w:val="Hipercze"/>
            <w:noProof/>
          </w:rPr>
          <w:t>Rozdział II  Rozpoznawanie i reagowanie na czynniki ryzyka krzywdzenia dzieci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_Toc170460235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- 30 -</w:t>
        </w:r>
        <w:r w:rsidR="003C53DC">
          <w:rPr>
            <w:noProof/>
            <w:webHidden/>
          </w:rPr>
          <w:fldChar w:fldCharType="end"/>
        </w:r>
      </w:hyperlink>
    </w:p>
    <w:p w14:paraId="68BCB3A8" w14:textId="147D5636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6" w:history="1">
        <w:r w:rsidR="003C53DC" w:rsidRPr="00A430D0">
          <w:rPr>
            <w:rStyle w:val="Hipercze"/>
            <w:noProof/>
          </w:rPr>
          <w:t>Rozdział III  Procedury interwencji w przypadku krzywdzenia dziecka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_Toc170460236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- 31 -</w:t>
        </w:r>
        <w:r w:rsidR="003C53DC">
          <w:rPr>
            <w:noProof/>
            <w:webHidden/>
          </w:rPr>
          <w:fldChar w:fldCharType="end"/>
        </w:r>
      </w:hyperlink>
    </w:p>
    <w:p w14:paraId="2A451E48" w14:textId="53475121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7" w:history="1">
        <w:r w:rsidR="003C53DC" w:rsidRPr="00A430D0">
          <w:rPr>
            <w:rStyle w:val="Hipercze"/>
            <w:noProof/>
          </w:rPr>
          <w:t>Rozdział IV  Zasady ochrony wizerunku dziecka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_Toc170460237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- 31 -</w:t>
        </w:r>
        <w:r w:rsidR="003C53DC">
          <w:rPr>
            <w:noProof/>
            <w:webHidden/>
          </w:rPr>
          <w:fldChar w:fldCharType="end"/>
        </w:r>
      </w:hyperlink>
    </w:p>
    <w:p w14:paraId="38A7795D" w14:textId="0CB67885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8" w:history="1">
        <w:r w:rsidR="003C53DC" w:rsidRPr="00A430D0">
          <w:rPr>
            <w:rStyle w:val="Hipercze"/>
            <w:noProof/>
          </w:rPr>
          <w:t>Rozdział V Monitoring stosowania Standardów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_Toc170460238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- 31 -</w:t>
        </w:r>
        <w:r w:rsidR="003C53DC">
          <w:rPr>
            <w:noProof/>
            <w:webHidden/>
          </w:rPr>
          <w:fldChar w:fldCharType="end"/>
        </w:r>
      </w:hyperlink>
    </w:p>
    <w:p w14:paraId="0BE7AA06" w14:textId="08ADE813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39" w:history="1">
        <w:r w:rsidR="003C53DC" w:rsidRPr="00A430D0">
          <w:rPr>
            <w:rStyle w:val="Hipercze"/>
            <w:noProof/>
          </w:rPr>
          <w:t>Rozdział VI  Zasady udostępniania rodzicom/opiekunom i dzieciom Standardów do zapoznania się z nimi i ich stosowania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_Toc170460239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- 31 -</w:t>
        </w:r>
        <w:r w:rsidR="003C53DC">
          <w:rPr>
            <w:noProof/>
            <w:webHidden/>
          </w:rPr>
          <w:fldChar w:fldCharType="end"/>
        </w:r>
      </w:hyperlink>
    </w:p>
    <w:p w14:paraId="5172555C" w14:textId="0DA104CA" w:rsidR="003C53DC" w:rsidRDefault="00000000">
      <w:pPr>
        <w:pStyle w:val="Spistreci3"/>
        <w:tabs>
          <w:tab w:val="right" w:leader="dot" w:pos="9062"/>
        </w:tabs>
        <w:rPr>
          <w:rFonts w:eastAsiaTheme="minorEastAsia"/>
          <w:i w:val="0"/>
          <w:iCs w:val="0"/>
          <w:noProof/>
          <w:sz w:val="24"/>
          <w:szCs w:val="24"/>
          <w:lang w:eastAsia="pl-PL"/>
        </w:rPr>
      </w:pPr>
      <w:hyperlink w:anchor="_Toc170460240" w:history="1">
        <w:r w:rsidR="003C53DC" w:rsidRPr="00A430D0">
          <w:rPr>
            <w:rStyle w:val="Hipercze"/>
            <w:noProof/>
          </w:rPr>
          <w:t>Rozdział VII Przepisy końcowe</w:t>
        </w:r>
        <w:r w:rsidR="003C53DC">
          <w:rPr>
            <w:noProof/>
            <w:webHidden/>
          </w:rPr>
          <w:tab/>
        </w:r>
        <w:r w:rsidR="003C53DC">
          <w:rPr>
            <w:noProof/>
            <w:webHidden/>
          </w:rPr>
          <w:fldChar w:fldCharType="begin"/>
        </w:r>
        <w:r w:rsidR="003C53DC">
          <w:rPr>
            <w:noProof/>
            <w:webHidden/>
          </w:rPr>
          <w:instrText xml:space="preserve"> PAGEREF _Toc170460240 \h </w:instrText>
        </w:r>
        <w:r w:rsidR="003C53DC">
          <w:rPr>
            <w:noProof/>
            <w:webHidden/>
          </w:rPr>
        </w:r>
        <w:r w:rsidR="003C53DC">
          <w:rPr>
            <w:noProof/>
            <w:webHidden/>
          </w:rPr>
          <w:fldChar w:fldCharType="separate"/>
        </w:r>
        <w:r w:rsidR="00B955B9">
          <w:rPr>
            <w:noProof/>
            <w:webHidden/>
          </w:rPr>
          <w:t>- 32 -</w:t>
        </w:r>
        <w:r w:rsidR="003C53DC">
          <w:rPr>
            <w:noProof/>
            <w:webHidden/>
          </w:rPr>
          <w:fldChar w:fldCharType="end"/>
        </w:r>
      </w:hyperlink>
    </w:p>
    <w:p w14:paraId="7F84A32C" w14:textId="2A419891" w:rsidR="009A223B" w:rsidRDefault="00380D54" w:rsidP="00B6584C">
      <w:pPr>
        <w:pStyle w:val="Nagwe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end"/>
      </w:r>
    </w:p>
    <w:p w14:paraId="040641B3" w14:textId="77777777" w:rsidR="009A223B" w:rsidRDefault="009A223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74F4A0" w14:textId="1E74DB1A" w:rsidR="00B6584C" w:rsidRPr="00DF2AE5" w:rsidRDefault="00B6584C" w:rsidP="00B6584C">
      <w:pPr>
        <w:pStyle w:val="Nagwe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Toc170460206"/>
      <w:r>
        <w:lastRenderedPageBreak/>
        <w:t>O nas i nasze działania</w:t>
      </w:r>
      <w:bookmarkEnd w:id="0"/>
    </w:p>
    <w:p w14:paraId="1D885CBF" w14:textId="6C820FE5" w:rsidR="00823D1D" w:rsidRDefault="00823D1D" w:rsidP="00823D1D">
      <w:pPr>
        <w:pStyle w:val="NormalnyWeb"/>
        <w:spacing w:before="0" w:beforeAutospacing="0" w:after="0" w:afterAutospacing="0" w:line="276" w:lineRule="auto"/>
        <w:rPr>
          <w:rFonts w:ascii="Aptos" w:hAnsi="Aptos"/>
          <w:sz w:val="22"/>
          <w:szCs w:val="22"/>
        </w:rPr>
      </w:pPr>
      <w:r w:rsidRPr="009A223B">
        <w:rPr>
          <w:rFonts w:ascii="Aptos" w:hAnsi="Aptos"/>
          <w:b/>
          <w:bCs/>
          <w:color w:val="000000" w:themeColor="text1"/>
          <w:sz w:val="22"/>
          <w:szCs w:val="22"/>
        </w:rPr>
        <w:t>Misją</w:t>
      </w:r>
      <w:r w:rsidRPr="009A223B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B6584C" w:rsidRPr="009A223B">
        <w:rPr>
          <w:rFonts w:ascii="Aptos" w:hAnsi="Aptos"/>
          <w:color w:val="000000" w:themeColor="text1"/>
          <w:sz w:val="22"/>
          <w:szCs w:val="22"/>
        </w:rPr>
        <w:t xml:space="preserve">fundacji </w:t>
      </w:r>
      <w:r w:rsidRPr="003557E5">
        <w:rPr>
          <w:rFonts w:ascii="Aptos" w:hAnsi="Aptos"/>
          <w:sz w:val="22"/>
          <w:szCs w:val="22"/>
        </w:rPr>
        <w:t>Bank Żywności SOS w Warszawie</w:t>
      </w:r>
      <w:r>
        <w:rPr>
          <w:rFonts w:ascii="Aptos" w:hAnsi="Aptos"/>
          <w:sz w:val="22"/>
          <w:szCs w:val="22"/>
        </w:rPr>
        <w:t xml:space="preserve"> (BŻ SOS)</w:t>
      </w:r>
      <w:r w:rsidRPr="003557E5">
        <w:rPr>
          <w:rFonts w:ascii="Aptos" w:hAnsi="Aptos"/>
          <w:sz w:val="22"/>
          <w:szCs w:val="22"/>
        </w:rPr>
        <w:t xml:space="preserve"> jest pozyskiwanie żywności, w tym przede wszystkim tej, która może ulec zmarnowaniu, oraz przekazywanie jej, poprzez organizacje pozarządowe, osobom potrzebującym. </w:t>
      </w:r>
    </w:p>
    <w:p w14:paraId="135ABE6A" w14:textId="77777777" w:rsidR="00823D1D" w:rsidRDefault="00823D1D" w:rsidP="00823D1D">
      <w:pPr>
        <w:pStyle w:val="NormalnyWeb"/>
        <w:spacing w:before="0" w:beforeAutospacing="0" w:after="0" w:afterAutospacing="0" w:line="276" w:lineRule="auto"/>
        <w:rPr>
          <w:rFonts w:ascii="Aptos" w:hAnsi="Aptos"/>
          <w:sz w:val="22"/>
          <w:szCs w:val="22"/>
        </w:rPr>
      </w:pPr>
    </w:p>
    <w:p w14:paraId="181CA23A" w14:textId="3984F9FB" w:rsidR="00823D1D" w:rsidRDefault="00823D1D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 xml:space="preserve">Na etapie wypracowywania </w:t>
      </w:r>
      <w:r w:rsidRPr="00823D1D">
        <w:rPr>
          <w:rFonts w:cs="Lato-Regular"/>
          <w:b/>
          <w:bCs/>
          <w:i/>
          <w:iCs/>
          <w:color w:val="000000"/>
          <w:kern w:val="0"/>
          <w:sz w:val="22"/>
          <w:szCs w:val="22"/>
        </w:rPr>
        <w:t xml:space="preserve">Standardów </w:t>
      </w: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>zidentyfikowano w BŻ SOS następujące sytuacje/działania, w ramach, których mamy (nasz personel) kontakt z dziećmi:</w:t>
      </w:r>
      <w:r>
        <w:rPr>
          <w:rFonts w:cs="Lato-Regular"/>
          <w:color w:val="000000"/>
          <w:kern w:val="0"/>
          <w:sz w:val="22"/>
          <w:szCs w:val="22"/>
        </w:rPr>
        <w:br/>
      </w:r>
      <w:r>
        <w:rPr>
          <w:rFonts w:cs="Lato-Regular"/>
          <w:color w:val="000000"/>
          <w:kern w:val="0"/>
          <w:sz w:val="22"/>
          <w:szCs w:val="22"/>
        </w:rPr>
        <w:br/>
        <w:t xml:space="preserve">a) Świąteczna Zbiórka Żywności – wydarzenie realizowane w sklepach sieci handlowych polegające na zaangażowaniu wolontariuszy (w tym </w:t>
      </w:r>
      <w:r w:rsidR="00741FBE">
        <w:rPr>
          <w:rFonts w:cs="Lato-Regular"/>
          <w:color w:val="000000"/>
          <w:kern w:val="0"/>
          <w:sz w:val="22"/>
          <w:szCs w:val="22"/>
        </w:rPr>
        <w:t>małoletnich – tj. osób do 18 r.ż.</w:t>
      </w:r>
      <w:r>
        <w:rPr>
          <w:rFonts w:cs="Lato-Regular"/>
          <w:color w:val="000000"/>
          <w:kern w:val="0"/>
          <w:sz w:val="22"/>
          <w:szCs w:val="22"/>
        </w:rPr>
        <w:t>) do zachęcania do zakupienia żywności i przekazania jej dla osób ubogich na Święta. Działania te są prowadzone w wielkoformatowym sklepie pod opieką pełnoletniego wolontariusza BŻ SOS w Warszawie;</w:t>
      </w:r>
      <w:r>
        <w:rPr>
          <w:rFonts w:cs="Lato-Regular"/>
          <w:color w:val="000000"/>
          <w:kern w:val="0"/>
          <w:sz w:val="22"/>
          <w:szCs w:val="22"/>
        </w:rPr>
        <w:br/>
        <w:t xml:space="preserve">b) zaangażowanie </w:t>
      </w:r>
      <w:proofErr w:type="spellStart"/>
      <w:r>
        <w:rPr>
          <w:rFonts w:cs="Lato-Regular"/>
          <w:color w:val="000000"/>
          <w:kern w:val="0"/>
          <w:sz w:val="22"/>
          <w:szCs w:val="22"/>
        </w:rPr>
        <w:t>wolontariackie</w:t>
      </w:r>
      <w:proofErr w:type="spellEnd"/>
      <w:r>
        <w:rPr>
          <w:rFonts w:cs="Lato-Regular"/>
          <w:color w:val="000000"/>
          <w:kern w:val="0"/>
          <w:sz w:val="22"/>
          <w:szCs w:val="22"/>
        </w:rPr>
        <w:t xml:space="preserve"> (</w:t>
      </w:r>
      <w:r w:rsidR="00741FBE">
        <w:rPr>
          <w:rFonts w:cs="Lato-Regular"/>
          <w:color w:val="000000"/>
          <w:kern w:val="0"/>
          <w:sz w:val="22"/>
          <w:szCs w:val="22"/>
        </w:rPr>
        <w:t>małoletnich</w:t>
      </w:r>
      <w:r>
        <w:rPr>
          <w:rFonts w:cs="Lato-Regular"/>
          <w:color w:val="000000"/>
          <w:kern w:val="0"/>
          <w:sz w:val="22"/>
          <w:szCs w:val="22"/>
        </w:rPr>
        <w:t>) w bieżącą działalność BŻ SOS – segregowanie żywności, przygotowywanie paczek z żywnością;</w:t>
      </w:r>
      <w:r>
        <w:rPr>
          <w:rFonts w:cs="Lato-Regular"/>
          <w:color w:val="000000"/>
          <w:kern w:val="0"/>
          <w:sz w:val="22"/>
          <w:szCs w:val="22"/>
        </w:rPr>
        <w:br/>
        <w:t xml:space="preserve">c) dzieci </w:t>
      </w:r>
      <w:r w:rsidR="00741FBE">
        <w:rPr>
          <w:rFonts w:cs="Lato-Regular"/>
          <w:color w:val="000000"/>
          <w:kern w:val="0"/>
          <w:sz w:val="22"/>
          <w:szCs w:val="22"/>
        </w:rPr>
        <w:t>(małoletni – osoby do 18 roku życia)</w:t>
      </w:r>
      <w:r>
        <w:rPr>
          <w:rFonts w:cs="Lato-Regular"/>
          <w:color w:val="000000"/>
          <w:kern w:val="0"/>
          <w:sz w:val="22"/>
          <w:szCs w:val="22"/>
        </w:rPr>
        <w:t xml:space="preserve"> mogą być także odbiorcami naszych działań edukacyjnych prowadzonych w szkołach, przedszkolach itd.</w:t>
      </w:r>
    </w:p>
    <w:p w14:paraId="38C92018" w14:textId="03B3F1C7" w:rsidR="00B6584C" w:rsidRPr="00B6584C" w:rsidRDefault="00B6584C" w:rsidP="00B6584C">
      <w:pPr>
        <w:pStyle w:val="Nagwek1"/>
        <w:rPr>
          <w:sz w:val="20"/>
          <w:szCs w:val="20"/>
        </w:rPr>
      </w:pPr>
      <w:bookmarkStart w:id="1" w:name="_Toc170460207"/>
      <w:r>
        <w:t>Wdrożone przez nas Standardy</w:t>
      </w:r>
      <w:bookmarkEnd w:id="1"/>
      <w:r>
        <w:br/>
      </w:r>
    </w:p>
    <w:p w14:paraId="3155A522" w14:textId="2483E498" w:rsidR="003557E5" w:rsidRPr="0029525D" w:rsidRDefault="009E1AD9" w:rsidP="00B6584C">
      <w:pPr>
        <w:pStyle w:val="Nagwek2"/>
      </w:pPr>
      <w:bookmarkStart w:id="2" w:name="_Toc168057979"/>
      <w:bookmarkStart w:id="3" w:name="_Toc170460208"/>
      <w:r w:rsidRPr="0029525D">
        <w:t>Standard I</w:t>
      </w:r>
      <w:r w:rsidR="00B6584C">
        <w:t xml:space="preserve"> - </w:t>
      </w:r>
      <w:r w:rsidR="0029525D">
        <w:t>Polityka ochrony dzieci w BŻ SOS</w:t>
      </w:r>
      <w:bookmarkEnd w:id="2"/>
      <w:bookmarkEnd w:id="3"/>
    </w:p>
    <w:p w14:paraId="5B31EFB3" w14:textId="508C1CFF" w:rsidR="00AE6422" w:rsidRPr="003557E5" w:rsidRDefault="009E1AD9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3557E5">
        <w:rPr>
          <w:rFonts w:cs="Lato-Regular"/>
          <w:color w:val="000000"/>
          <w:kern w:val="0"/>
          <w:sz w:val="22"/>
          <w:szCs w:val="22"/>
        </w:rPr>
        <w:t>Bank Żywności SOS w Warszawie (fundacja) ustanowił i wprowadził w życie „</w:t>
      </w:r>
      <w:r w:rsidRPr="003557E5">
        <w:rPr>
          <w:rFonts w:cs="Lato-Italic"/>
          <w:i/>
          <w:iCs/>
          <w:color w:val="000000"/>
          <w:kern w:val="0"/>
          <w:sz w:val="22"/>
          <w:szCs w:val="22"/>
        </w:rPr>
        <w:t>Politykę ochrony dzieci</w:t>
      </w:r>
      <w:r w:rsidR="00823D1D">
        <w:rPr>
          <w:rFonts w:cs="Lato-Italic"/>
          <w:i/>
          <w:iCs/>
          <w:color w:val="000000"/>
          <w:kern w:val="0"/>
          <w:sz w:val="22"/>
          <w:szCs w:val="22"/>
        </w:rPr>
        <w:t xml:space="preserve"> w Banku Żywności SOS w Warszawie</w:t>
      </w:r>
      <w:r w:rsidRPr="003557E5">
        <w:rPr>
          <w:rFonts w:cs="Lato-Italic"/>
          <w:i/>
          <w:iCs/>
          <w:color w:val="000000"/>
          <w:kern w:val="0"/>
          <w:sz w:val="22"/>
          <w:szCs w:val="22"/>
        </w:rPr>
        <w:t>”</w:t>
      </w:r>
      <w:r w:rsidRPr="003557E5">
        <w:rPr>
          <w:rFonts w:cs="Lato-Regular"/>
          <w:color w:val="000000"/>
          <w:kern w:val="0"/>
          <w:sz w:val="22"/>
          <w:szCs w:val="22"/>
        </w:rPr>
        <w:t xml:space="preserve">. </w:t>
      </w:r>
    </w:p>
    <w:p w14:paraId="1067921D" w14:textId="77777777" w:rsidR="00823D1D" w:rsidRDefault="009E1AD9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3557E5">
        <w:rPr>
          <w:rFonts w:cs="Lato-Italic"/>
          <w:i/>
          <w:iCs/>
          <w:color w:val="000000"/>
          <w:kern w:val="0"/>
          <w:sz w:val="22"/>
          <w:szCs w:val="22"/>
        </w:rPr>
        <w:t>„Polityka ochrony dzieci</w:t>
      </w:r>
      <w:r w:rsidR="00823D1D">
        <w:rPr>
          <w:rFonts w:cs="Lato-Italic"/>
          <w:i/>
          <w:iCs/>
          <w:color w:val="000000"/>
          <w:kern w:val="0"/>
          <w:sz w:val="22"/>
          <w:szCs w:val="22"/>
        </w:rPr>
        <w:t xml:space="preserve"> (…)</w:t>
      </w:r>
      <w:r w:rsidRPr="003557E5">
        <w:rPr>
          <w:rFonts w:cs="Lato-Italic"/>
          <w:i/>
          <w:iCs/>
          <w:color w:val="000000"/>
          <w:kern w:val="0"/>
          <w:sz w:val="22"/>
          <w:szCs w:val="22"/>
        </w:rPr>
        <w:t xml:space="preserve">” </w:t>
      </w:r>
      <w:r w:rsidRPr="003557E5">
        <w:rPr>
          <w:rFonts w:cs="Lato-Regular"/>
          <w:color w:val="000000"/>
          <w:kern w:val="0"/>
          <w:sz w:val="22"/>
          <w:szCs w:val="22"/>
        </w:rPr>
        <w:t>jest dokumentem, który</w:t>
      </w:r>
      <w:r w:rsidR="00823D1D">
        <w:rPr>
          <w:rFonts w:cs="Lato-Regular"/>
          <w:color w:val="000000"/>
          <w:kern w:val="0"/>
          <w:sz w:val="22"/>
          <w:szCs w:val="22"/>
        </w:rPr>
        <w:t>:</w:t>
      </w:r>
    </w:p>
    <w:p w14:paraId="43D6E695" w14:textId="77777777" w:rsidR="00823D1D" w:rsidRDefault="009E1AD9" w:rsidP="00823D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>porządkuje standardy ochrony dzieci</w:t>
      </w:r>
      <w:r w:rsidR="00823D1D">
        <w:rPr>
          <w:rFonts w:cs="Lato-Regular"/>
          <w:color w:val="000000"/>
          <w:kern w:val="0"/>
          <w:sz w:val="22"/>
          <w:szCs w:val="22"/>
        </w:rPr>
        <w:t>,</w:t>
      </w:r>
    </w:p>
    <w:p w14:paraId="7F63186F" w14:textId="26DD84BD" w:rsidR="00C900DF" w:rsidRPr="00C02DEF" w:rsidRDefault="009E1AD9" w:rsidP="00AE6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>opisuje, w jaki sposób Bank Żywności SOS w Warszawie będzie je wdrażać, realizować, monitorować i ewaluować.</w:t>
      </w:r>
      <w:r w:rsidR="00C02DEF">
        <w:rPr>
          <w:rFonts w:cs="Lato-Regular"/>
          <w:color w:val="000000"/>
          <w:kern w:val="0"/>
          <w:sz w:val="22"/>
          <w:szCs w:val="22"/>
        </w:rPr>
        <w:br/>
      </w:r>
    </w:p>
    <w:p w14:paraId="1952E712" w14:textId="76B7A509" w:rsidR="009E1AD9" w:rsidRPr="0029525D" w:rsidRDefault="009E1AD9" w:rsidP="00B6584C">
      <w:pPr>
        <w:pStyle w:val="Nagwek2"/>
        <w:spacing w:before="0" w:after="0" w:line="276" w:lineRule="auto"/>
      </w:pPr>
      <w:bookmarkStart w:id="4" w:name="_Toc168057980"/>
      <w:bookmarkStart w:id="5" w:name="_Toc170460209"/>
      <w:r w:rsidRPr="0029525D">
        <w:t>Standard II</w:t>
      </w:r>
      <w:r w:rsidR="00B6584C">
        <w:t xml:space="preserve"> - </w:t>
      </w:r>
      <w:r w:rsidR="0029525D">
        <w:t>Procedury</w:t>
      </w:r>
      <w:bookmarkEnd w:id="4"/>
      <w:bookmarkEnd w:id="5"/>
    </w:p>
    <w:p w14:paraId="52150EFF" w14:textId="3A1E27FC" w:rsidR="00AE6422" w:rsidRDefault="009E1AD9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3557E5">
        <w:rPr>
          <w:rFonts w:cs="Lato-Regular"/>
          <w:color w:val="000000"/>
          <w:kern w:val="0"/>
          <w:sz w:val="22"/>
          <w:szCs w:val="22"/>
        </w:rPr>
        <w:t>W BŻ SOS funkcjonują procedury zgłaszania podejrzenia oraz podejmowania interwencji w sytuacji zagrożenia bezpieczeństwa dziecka.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Stanowią one element P</w:t>
      </w:r>
      <w:r w:rsidR="00C02DEF" w:rsidRPr="00C02DEF">
        <w:rPr>
          <w:rFonts w:cs="Lato-Regular"/>
          <w:i/>
          <w:iCs/>
          <w:color w:val="000000"/>
          <w:kern w:val="0"/>
          <w:sz w:val="22"/>
          <w:szCs w:val="22"/>
        </w:rPr>
        <w:t>olityki ochrony dzieci w BŻ SOS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(są w niej opisane).</w:t>
      </w:r>
      <w:r w:rsidR="00B6584C">
        <w:rPr>
          <w:rFonts w:cs="Lato-Regular"/>
          <w:color w:val="000000"/>
          <w:kern w:val="0"/>
          <w:sz w:val="22"/>
          <w:szCs w:val="22"/>
        </w:rPr>
        <w:br/>
      </w:r>
    </w:p>
    <w:p w14:paraId="0C87E069" w14:textId="05524A6C" w:rsidR="009E1AD9" w:rsidRPr="0029525D" w:rsidRDefault="009E1AD9" w:rsidP="00B6584C">
      <w:pPr>
        <w:pStyle w:val="Nagwek2"/>
        <w:spacing w:before="0" w:after="0" w:line="276" w:lineRule="auto"/>
      </w:pPr>
      <w:bookmarkStart w:id="6" w:name="_Toc168057981"/>
      <w:bookmarkStart w:id="7" w:name="_Toc170460210"/>
      <w:r w:rsidRPr="0029525D">
        <w:t>Standard I</w:t>
      </w:r>
      <w:r w:rsidR="00FA3B73" w:rsidRPr="0029525D">
        <w:t>I</w:t>
      </w:r>
      <w:r w:rsidRPr="0029525D">
        <w:t>I</w:t>
      </w:r>
      <w:r w:rsidR="0029525D" w:rsidRPr="0029525D">
        <w:t xml:space="preserve"> </w:t>
      </w:r>
      <w:r w:rsidR="00B6584C">
        <w:t xml:space="preserve">- </w:t>
      </w:r>
      <w:r w:rsidR="0029525D" w:rsidRPr="0029525D">
        <w:t>Personel</w:t>
      </w:r>
      <w:bookmarkEnd w:id="6"/>
      <w:bookmarkEnd w:id="7"/>
    </w:p>
    <w:p w14:paraId="56AE7F0B" w14:textId="3BB1B5D5" w:rsidR="003C53DC" w:rsidRPr="003C53DC" w:rsidRDefault="000D0670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3557E5">
        <w:rPr>
          <w:rFonts w:cs="Lato-Regular"/>
          <w:color w:val="000000"/>
          <w:kern w:val="0"/>
          <w:sz w:val="22"/>
          <w:szCs w:val="22"/>
        </w:rPr>
        <w:t>BŻ SOS</w:t>
      </w:r>
      <w:r w:rsidR="009E1AD9" w:rsidRPr="003557E5">
        <w:rPr>
          <w:rFonts w:cs="Lato-Regular"/>
          <w:color w:val="000000"/>
          <w:kern w:val="0"/>
          <w:sz w:val="22"/>
          <w:szCs w:val="22"/>
        </w:rPr>
        <w:t xml:space="preserve"> monitoruje, </w:t>
      </w:r>
      <w:r w:rsidR="00B6584C" w:rsidRPr="003557E5">
        <w:rPr>
          <w:rFonts w:cs="Lato-Regular"/>
          <w:color w:val="000000"/>
          <w:kern w:val="0"/>
          <w:sz w:val="22"/>
          <w:szCs w:val="22"/>
        </w:rPr>
        <w:t>uczy</w:t>
      </w:r>
      <w:r w:rsidR="009E1AD9" w:rsidRPr="003557E5">
        <w:rPr>
          <w:rFonts w:cs="Lato-Regular"/>
          <w:color w:val="000000"/>
          <w:kern w:val="0"/>
          <w:sz w:val="22"/>
          <w:szCs w:val="22"/>
        </w:rPr>
        <w:t xml:space="preserve"> i angażuje swoich pracowników w celu zapobiegania krzywdzeniu dzieci.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Standard ten stanowi element P</w:t>
      </w:r>
      <w:r w:rsidR="00C02DEF" w:rsidRPr="00C02DEF">
        <w:rPr>
          <w:rFonts w:cs="Lato-Regular"/>
          <w:i/>
          <w:iCs/>
          <w:color w:val="000000"/>
          <w:kern w:val="0"/>
          <w:sz w:val="22"/>
          <w:szCs w:val="22"/>
        </w:rPr>
        <w:t>olityki ochrony dzieci w BŻ SOS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(jest w niej opisany).</w:t>
      </w:r>
      <w:r w:rsidR="0012020A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12020A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Osobą odpowiedzialną za przyjmowanie zgłoszeń i podejmowanie interwencji </w:t>
      </w:r>
      <w:proofErr w:type="gramStart"/>
      <w:r w:rsidR="0012020A" w:rsidRPr="003C53DC">
        <w:rPr>
          <w:rFonts w:cs="Lato-Regular"/>
          <w:color w:val="000000" w:themeColor="text1"/>
          <w:kern w:val="0"/>
          <w:sz w:val="22"/>
          <w:szCs w:val="22"/>
        </w:rPr>
        <w:t>jest</w:t>
      </w:r>
      <w:proofErr w:type="gramEnd"/>
      <w:r w:rsidR="003C53DC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: Dyrektor/Dyrektorka BŻ SOS w Warszawie. </w:t>
      </w:r>
    </w:p>
    <w:p w14:paraId="38559F7E" w14:textId="77777777" w:rsidR="003C53DC" w:rsidRPr="003C53DC" w:rsidRDefault="0012020A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3C53DC">
        <w:rPr>
          <w:rFonts w:cs="Lato-Regular"/>
          <w:color w:val="000000" w:themeColor="text1"/>
          <w:kern w:val="0"/>
          <w:sz w:val="22"/>
          <w:szCs w:val="22"/>
        </w:rPr>
        <w:t>Osobą odpowiedzialną za wdrożenie standardów i przygotowanie personelu do ich stosowania jes</w:t>
      </w:r>
      <w:r w:rsidR="003C53DC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t: Dyrektor/Dyrektorka BŻ SOS w Warszawie. </w:t>
      </w:r>
    </w:p>
    <w:p w14:paraId="3B893948" w14:textId="06C3F786" w:rsidR="00AE6422" w:rsidRPr="003557E5" w:rsidRDefault="00980A83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3C53DC">
        <w:rPr>
          <w:rFonts w:cs="Lato-Regular"/>
          <w:color w:val="000000" w:themeColor="text1"/>
          <w:kern w:val="0"/>
          <w:sz w:val="22"/>
          <w:szCs w:val="22"/>
        </w:rPr>
        <w:lastRenderedPageBreak/>
        <w:t>Osobą odpowiedzialną</w:t>
      </w:r>
      <w:r w:rsidR="0012020A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 za wspieranie dziecka po ujawnieniu krzywdzenia i przekazanie mu oraz jego rodzicom/opiekunom listy adresów do instytucji wspierających (załącznik nr</w:t>
      </w:r>
      <w:r w:rsidR="003C53DC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 10</w:t>
      </w:r>
      <w:proofErr w:type="gramStart"/>
      <w:r w:rsidR="0012020A" w:rsidRPr="003C53DC">
        <w:rPr>
          <w:rFonts w:cs="Lato-Regular"/>
          <w:color w:val="000000" w:themeColor="text1"/>
          <w:kern w:val="0"/>
          <w:sz w:val="22"/>
          <w:szCs w:val="22"/>
        </w:rPr>
        <w:t xml:space="preserve">) </w:t>
      </w:r>
      <w:r w:rsidRPr="003C53DC">
        <w:rPr>
          <w:rFonts w:cs="Lato-Regular"/>
          <w:color w:val="000000" w:themeColor="text1"/>
          <w:kern w:val="0"/>
          <w:sz w:val="22"/>
          <w:szCs w:val="22"/>
        </w:rPr>
        <w:t xml:space="preserve"> jes</w:t>
      </w:r>
      <w:r w:rsidR="003C53DC" w:rsidRPr="003C53DC">
        <w:rPr>
          <w:rFonts w:cs="Lato-Regular"/>
          <w:color w:val="000000" w:themeColor="text1"/>
          <w:kern w:val="0"/>
          <w:sz w:val="22"/>
          <w:szCs w:val="22"/>
        </w:rPr>
        <w:t>t</w:t>
      </w:r>
      <w:proofErr w:type="gramEnd"/>
      <w:r w:rsidR="003C53DC" w:rsidRPr="003C53DC">
        <w:rPr>
          <w:rFonts w:cs="Lato-Regular"/>
          <w:color w:val="000000" w:themeColor="text1"/>
          <w:kern w:val="0"/>
          <w:sz w:val="22"/>
          <w:szCs w:val="22"/>
        </w:rPr>
        <w:t>: Dyrektor/Dyrektorka BŻ SOS w Warszawie</w:t>
      </w:r>
      <w:r w:rsidRPr="003C53DC">
        <w:rPr>
          <w:rFonts w:cs="Lato-Regular"/>
          <w:color w:val="000000" w:themeColor="text1"/>
          <w:kern w:val="0"/>
          <w:sz w:val="22"/>
          <w:szCs w:val="22"/>
        </w:rPr>
        <w:t xml:space="preserve"> lub inny wskazany przez tę osobę  członek personelu.</w:t>
      </w:r>
      <w:r w:rsidR="00B6584C">
        <w:rPr>
          <w:rFonts w:cs="Lato-Regular"/>
          <w:color w:val="000000"/>
          <w:kern w:val="0"/>
          <w:sz w:val="22"/>
          <w:szCs w:val="22"/>
        </w:rPr>
        <w:br/>
      </w:r>
    </w:p>
    <w:p w14:paraId="4F038789" w14:textId="1B7F7FB0" w:rsidR="009E1AD9" w:rsidRPr="0029525D" w:rsidRDefault="009E1AD9" w:rsidP="00B6584C">
      <w:pPr>
        <w:pStyle w:val="Nagwek2"/>
        <w:spacing w:before="0" w:after="0" w:line="276" w:lineRule="auto"/>
      </w:pPr>
      <w:bookmarkStart w:id="8" w:name="_Toc168057982"/>
      <w:bookmarkStart w:id="9" w:name="_Toc170460211"/>
      <w:r w:rsidRPr="0029525D">
        <w:t>Standard IV</w:t>
      </w:r>
      <w:r w:rsidR="00B6584C">
        <w:t xml:space="preserve"> - </w:t>
      </w:r>
      <w:r w:rsidR="0029525D">
        <w:t>M</w:t>
      </w:r>
      <w:r w:rsidR="0029525D" w:rsidRPr="0029525D">
        <w:t>onitoring</w:t>
      </w:r>
      <w:bookmarkEnd w:id="8"/>
      <w:bookmarkEnd w:id="9"/>
    </w:p>
    <w:p w14:paraId="586F293C" w14:textId="424D3BF9" w:rsidR="009E1AD9" w:rsidRPr="00B6584C" w:rsidRDefault="000D0670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3557E5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3557E5">
        <w:rPr>
          <w:rFonts w:cs="Lato-Regular"/>
          <w:color w:val="000000"/>
          <w:kern w:val="0"/>
          <w:sz w:val="22"/>
          <w:szCs w:val="22"/>
        </w:rPr>
        <w:t xml:space="preserve">monitoruje i okresowo </w:t>
      </w:r>
      <w:r w:rsidRPr="003557E5">
        <w:rPr>
          <w:rFonts w:cs="Lato-Regular"/>
          <w:color w:val="000000"/>
          <w:kern w:val="0"/>
          <w:sz w:val="22"/>
          <w:szCs w:val="22"/>
        </w:rPr>
        <w:t xml:space="preserve">(raz do roku) </w:t>
      </w:r>
      <w:r w:rsidR="009E1AD9" w:rsidRPr="003557E5">
        <w:rPr>
          <w:rFonts w:cs="Lato-Regular"/>
          <w:color w:val="000000"/>
          <w:kern w:val="0"/>
          <w:sz w:val="22"/>
          <w:szCs w:val="22"/>
        </w:rPr>
        <w:t>weryfikuje zgodność prowadzonych działań z przyjętymi standardami ochrony dzieci.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Standard ten stanowi element P</w:t>
      </w:r>
      <w:r w:rsidR="00C02DEF" w:rsidRPr="00C02DEF">
        <w:rPr>
          <w:rFonts w:cs="Lato-Regular"/>
          <w:i/>
          <w:iCs/>
          <w:color w:val="000000"/>
          <w:kern w:val="0"/>
          <w:sz w:val="22"/>
          <w:szCs w:val="22"/>
        </w:rPr>
        <w:t>olityki ochrony dzieci w BŻ SOS</w:t>
      </w:r>
      <w:r w:rsidR="00C02DEF">
        <w:rPr>
          <w:rFonts w:cs="Lato-Regular"/>
          <w:color w:val="000000"/>
          <w:kern w:val="0"/>
          <w:sz w:val="22"/>
          <w:szCs w:val="22"/>
        </w:rPr>
        <w:t xml:space="preserve"> (jest w niej opisany).</w:t>
      </w:r>
    </w:p>
    <w:p w14:paraId="3B8DC601" w14:textId="02D52985" w:rsidR="00B6584C" w:rsidRDefault="00B6584C">
      <w:pPr>
        <w:spacing w:after="0" w:line="240" w:lineRule="auto"/>
        <w:rPr>
          <w:rFonts w:cs="Lato-Regular"/>
          <w:color w:val="FFFFFF"/>
          <w:kern w:val="0"/>
          <w:sz w:val="18"/>
          <w:szCs w:val="18"/>
        </w:rPr>
      </w:pPr>
      <w:r>
        <w:rPr>
          <w:rFonts w:cs="Lato-Regular"/>
          <w:color w:val="FFFFFF"/>
          <w:kern w:val="0"/>
          <w:sz w:val="18"/>
          <w:szCs w:val="18"/>
        </w:rPr>
        <w:br w:type="page"/>
      </w:r>
    </w:p>
    <w:p w14:paraId="2C4762E4" w14:textId="17AAAA5D" w:rsidR="009E1AD9" w:rsidRPr="00C02DEF" w:rsidRDefault="009E1AD9" w:rsidP="00B6584C">
      <w:pPr>
        <w:pStyle w:val="Nagwek1"/>
        <w:spacing w:before="120" w:after="0" w:line="276" w:lineRule="auto"/>
        <w:rPr>
          <w:b/>
          <w:bCs/>
          <w:sz w:val="20"/>
          <w:szCs w:val="20"/>
        </w:rPr>
      </w:pPr>
      <w:bookmarkStart w:id="10" w:name="_Toc170460212"/>
      <w:r w:rsidRPr="00C02DEF">
        <w:rPr>
          <w:b/>
          <w:bCs/>
        </w:rPr>
        <w:lastRenderedPageBreak/>
        <w:t>Polityka ochrony dzieci</w:t>
      </w:r>
      <w:r w:rsidR="00AE6422" w:rsidRPr="00C02DEF">
        <w:rPr>
          <w:b/>
          <w:bCs/>
        </w:rPr>
        <w:t xml:space="preserve"> w Banku Żywności SOS</w:t>
      </w:r>
      <w:r w:rsidR="006617B9">
        <w:rPr>
          <w:b/>
          <w:bCs/>
        </w:rPr>
        <w:br/>
      </w:r>
      <w:r w:rsidR="00AE6422" w:rsidRPr="00C02DEF">
        <w:rPr>
          <w:b/>
          <w:bCs/>
        </w:rPr>
        <w:t>w Warszawie</w:t>
      </w:r>
      <w:bookmarkEnd w:id="10"/>
      <w:r w:rsidR="00C02DEF" w:rsidRPr="00C02DEF">
        <w:rPr>
          <w:b/>
          <w:bCs/>
        </w:rPr>
        <w:br/>
      </w:r>
    </w:p>
    <w:p w14:paraId="49A99E84" w14:textId="77777777" w:rsidR="009E1AD9" w:rsidRPr="0029525D" w:rsidRDefault="009E1AD9" w:rsidP="002D104E">
      <w:pPr>
        <w:pStyle w:val="Nagwek2"/>
        <w:spacing w:before="0" w:after="0" w:line="276" w:lineRule="auto"/>
      </w:pPr>
      <w:bookmarkStart w:id="11" w:name="_Toc168057983"/>
      <w:bookmarkStart w:id="12" w:name="_Toc170460213"/>
      <w:r w:rsidRPr="0029525D">
        <w:t>Preambuła</w:t>
      </w:r>
      <w:bookmarkEnd w:id="11"/>
      <w:bookmarkEnd w:id="12"/>
    </w:p>
    <w:p w14:paraId="62CF51D6" w14:textId="7977C0A4" w:rsidR="003557E5" w:rsidRPr="00AE6422" w:rsidRDefault="000D0670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>Podstawową</w:t>
      </w:r>
      <w:r w:rsidR="009E1AD9" w:rsidRPr="00823D1D">
        <w:rPr>
          <w:rFonts w:cs="Lato-Regular"/>
          <w:b/>
          <w:bCs/>
          <w:color w:val="000000"/>
          <w:kern w:val="0"/>
          <w:sz w:val="22"/>
          <w:szCs w:val="22"/>
        </w:rPr>
        <w:t xml:space="preserve"> zasadą wszystkich działań podejmowanych przez personel </w:t>
      </w: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>BŻ SOS</w:t>
      </w:r>
      <w:r w:rsidR="009E1AD9" w:rsidRPr="00823D1D">
        <w:rPr>
          <w:rFonts w:cs="Lato-Regular"/>
          <w:b/>
          <w:bCs/>
          <w:color w:val="000000"/>
          <w:kern w:val="0"/>
          <w:sz w:val="22"/>
          <w:szCs w:val="22"/>
        </w:rPr>
        <w:t xml:space="preserve"> jest działanie dla dobra dziecka i w jego najlepszym interesie.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Każdy członek personelu traktuje dziecko z szacunkiem oraz uwzględnia jego potrzeby. Niedopuszczalne jest stosowanie przez kogokolwiek wobec dziecka przemocy w jakiejkolwiek formie.</w:t>
      </w:r>
    </w:p>
    <w:p w14:paraId="3D20C9AA" w14:textId="2BB6551B" w:rsidR="000D0670" w:rsidRPr="00FA3B73" w:rsidRDefault="009E1AD9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0"/>
          <w:szCs w:val="20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 xml:space="preserve">Personel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>BŻ SOS</w:t>
      </w:r>
      <w:r w:rsidRPr="00AE6422">
        <w:rPr>
          <w:rFonts w:cs="Lato-Regular"/>
          <w:color w:val="000000"/>
          <w:kern w:val="0"/>
          <w:sz w:val="22"/>
          <w:szCs w:val="22"/>
        </w:rPr>
        <w:t>, realizując te cele, działa w ramach obowiązującego prawa, przepisów wewnętrznych organizacji oraz swoich kompetencji.</w:t>
      </w:r>
      <w:r w:rsidR="00AE6422">
        <w:rPr>
          <w:rFonts w:cs="Lato-Regular"/>
          <w:color w:val="000000"/>
          <w:kern w:val="0"/>
          <w:sz w:val="20"/>
          <w:szCs w:val="20"/>
        </w:rPr>
        <w:br/>
      </w:r>
    </w:p>
    <w:p w14:paraId="422E8C5B" w14:textId="4C592C18" w:rsidR="009E1AD9" w:rsidRPr="00AE6422" w:rsidRDefault="009E1AD9" w:rsidP="002D104E">
      <w:pPr>
        <w:pStyle w:val="Nagwek2"/>
        <w:spacing w:before="0" w:after="0" w:line="276" w:lineRule="auto"/>
      </w:pPr>
      <w:bookmarkStart w:id="13" w:name="_Toc168057984"/>
      <w:bookmarkStart w:id="14" w:name="_Toc170460214"/>
      <w:r w:rsidRPr="00AE6422">
        <w:t>Rozdział I</w:t>
      </w:r>
      <w:r w:rsidR="000F4F77">
        <w:t xml:space="preserve"> -</w:t>
      </w:r>
      <w:r w:rsidR="00AF5CEE">
        <w:t xml:space="preserve"> </w:t>
      </w:r>
      <w:r w:rsidRPr="00AE6422">
        <w:t>Objaśnienie terminów</w:t>
      </w:r>
      <w:bookmarkEnd w:id="13"/>
      <w:bookmarkEnd w:id="14"/>
    </w:p>
    <w:p w14:paraId="0ECB4C8A" w14:textId="77777777" w:rsidR="009E1AD9" w:rsidRPr="00AE6422" w:rsidRDefault="009E1AD9" w:rsidP="0029525D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 xml:space="preserve">§ </w:t>
      </w:r>
      <w:r w:rsidRPr="00AE6422">
        <w:rPr>
          <w:rFonts w:eastAsia="Lato regular" w:cs="Lato regular"/>
          <w:color w:val="000000"/>
          <w:kern w:val="0"/>
          <w:sz w:val="22"/>
          <w:szCs w:val="22"/>
        </w:rPr>
        <w:t>1</w:t>
      </w:r>
    </w:p>
    <w:p w14:paraId="3D348E7B" w14:textId="761B77AF" w:rsidR="000D0670" w:rsidRPr="00AE6422" w:rsidRDefault="009E1AD9" w:rsidP="002952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b/>
          <w:bCs/>
          <w:color w:val="000000"/>
          <w:kern w:val="0"/>
          <w:sz w:val="22"/>
          <w:szCs w:val="22"/>
        </w:rPr>
        <w:t>Personelem lub członkiem personelu</w:t>
      </w:r>
      <w:r w:rsidRPr="00AE6422">
        <w:rPr>
          <w:rFonts w:cs="Lato-Regular"/>
          <w:color w:val="000000"/>
          <w:kern w:val="0"/>
          <w:sz w:val="22"/>
          <w:szCs w:val="22"/>
        </w:rPr>
        <w:t xml:space="preserve"> jest osoba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>:</w:t>
      </w:r>
    </w:p>
    <w:p w14:paraId="4830956C" w14:textId="0AE11C24" w:rsidR="000D0670" w:rsidRPr="00AE6422" w:rsidRDefault="009E1AD9" w:rsidP="002952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 xml:space="preserve">zatrudniona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 xml:space="preserve">w BŻ SOS </w:t>
      </w:r>
      <w:r w:rsidRPr="00AE6422">
        <w:rPr>
          <w:rFonts w:cs="Lato-Regular"/>
          <w:color w:val="000000"/>
          <w:kern w:val="0"/>
          <w:sz w:val="22"/>
          <w:szCs w:val="22"/>
        </w:rPr>
        <w:t>na podstawie umowy o pracę,</w:t>
      </w:r>
    </w:p>
    <w:p w14:paraId="710035EE" w14:textId="77777777" w:rsidR="000D0670" w:rsidRPr="00AE6422" w:rsidRDefault="000D0670" w:rsidP="002952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>zaangażowana na podstawie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umowy cywilnoprawnej,</w:t>
      </w:r>
    </w:p>
    <w:p w14:paraId="2843F691" w14:textId="7313F7D3" w:rsidR="009E1AD9" w:rsidRPr="00AE6422" w:rsidRDefault="000D0670" w:rsidP="002952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>realizującą swoje działania jako wolontariusz BŻ SOS,</w:t>
      </w:r>
    </w:p>
    <w:p w14:paraId="36BC2257" w14:textId="039755BC" w:rsidR="00AE6422" w:rsidRPr="006E6317" w:rsidRDefault="000D0670" w:rsidP="002952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>odbywająca staż w BŻ SOS.</w:t>
      </w:r>
    </w:p>
    <w:p w14:paraId="1B994938" w14:textId="4D8EC183" w:rsidR="00AE6422" w:rsidRPr="00AE6422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AE6422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0D0670" w:rsidRPr="00AE6422">
        <w:rPr>
          <w:rFonts w:eastAsia="Lato-Heavy" w:cs="Lato-Heavy"/>
          <w:b/>
          <w:bCs/>
          <w:color w:val="000000"/>
          <w:kern w:val="0"/>
          <w:sz w:val="22"/>
          <w:szCs w:val="22"/>
        </w:rPr>
        <w:t xml:space="preserve">Zarząd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>– organ wewnętrzny BŻ SOS, który w strukturze organizacji, zgodnie z obowiązującym prawem i wewnętrznymi dokumentami (statut) jest uprawniony do podejmowania decyzji o działaniach organizacji.</w:t>
      </w:r>
    </w:p>
    <w:p w14:paraId="5256E780" w14:textId="78A29E92" w:rsidR="009E1AD9" w:rsidRPr="00AE6422" w:rsidRDefault="000D0670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AE6422">
        <w:rPr>
          <w:rFonts w:cs="Lato-Regular"/>
          <w:color w:val="000000"/>
          <w:kern w:val="0"/>
          <w:sz w:val="22"/>
          <w:szCs w:val="22"/>
        </w:rPr>
        <w:t xml:space="preserve">3. </w:t>
      </w:r>
      <w:r w:rsidR="00AE6422" w:rsidRPr="00C900DF">
        <w:rPr>
          <w:rFonts w:cs="Lato-Regular"/>
          <w:b/>
          <w:bCs/>
          <w:color w:val="000000"/>
          <w:kern w:val="0"/>
          <w:sz w:val="22"/>
          <w:szCs w:val="22"/>
        </w:rPr>
        <w:t>Dyrektor/Dyrektorka Fundacji</w:t>
      </w:r>
      <w:r w:rsidR="00AE6422" w:rsidRPr="00C900DF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AE6422">
        <w:rPr>
          <w:rFonts w:cs="Lato-Regular"/>
          <w:color w:val="000000"/>
          <w:kern w:val="0"/>
          <w:sz w:val="22"/>
          <w:szCs w:val="22"/>
        </w:rPr>
        <w:t>–</w:t>
      </w:r>
      <w:r w:rsidR="00AE6422" w:rsidRPr="003557E5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AE6422">
        <w:rPr>
          <w:rFonts w:cs="Lato-Regular"/>
          <w:color w:val="000000"/>
          <w:kern w:val="0"/>
          <w:sz w:val="22"/>
          <w:szCs w:val="22"/>
        </w:rPr>
        <w:t>osoba wyznaczona przez Zarząd do bieżącego, wykonawczego kierowania Fundacją. Posiada, zgodnie z zapisami statutu BŻ SOS w Warszawie, kompetencje Dyrektora Zakładu Pracy.</w:t>
      </w:r>
    </w:p>
    <w:p w14:paraId="427FE428" w14:textId="662CF955" w:rsidR="00AE6422" w:rsidRPr="0029525D" w:rsidRDefault="0029525D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b/>
          <w:bCs/>
          <w:color w:val="000000"/>
          <w:kern w:val="0"/>
          <w:sz w:val="22"/>
          <w:szCs w:val="22"/>
        </w:rPr>
        <w:t>4.</w:t>
      </w:r>
      <w:r w:rsidR="009E1AD9" w:rsidRPr="0029525D">
        <w:rPr>
          <w:rFonts w:cs="Lato-Regular"/>
          <w:b/>
          <w:bCs/>
          <w:color w:val="000000"/>
          <w:kern w:val="0"/>
          <w:sz w:val="22"/>
          <w:szCs w:val="22"/>
        </w:rPr>
        <w:t>Dzieckiem</w:t>
      </w:r>
      <w:r w:rsidR="009E1AD9" w:rsidRPr="0029525D">
        <w:rPr>
          <w:rFonts w:cs="Lato-Regular"/>
          <w:color w:val="000000"/>
          <w:kern w:val="0"/>
          <w:sz w:val="22"/>
          <w:szCs w:val="22"/>
        </w:rPr>
        <w:t xml:space="preserve"> jest każda osoba do ukończenia </w:t>
      </w:r>
      <w:r w:rsidR="009E1AD9" w:rsidRPr="0029525D">
        <w:rPr>
          <w:rFonts w:eastAsia="Lato regular" w:cs="Lato regular"/>
          <w:color w:val="000000"/>
          <w:kern w:val="0"/>
          <w:sz w:val="22"/>
          <w:szCs w:val="22"/>
        </w:rPr>
        <w:t>18</w:t>
      </w:r>
      <w:r w:rsidR="009E1AD9" w:rsidRPr="0029525D">
        <w:rPr>
          <w:rFonts w:cs="Lato-Regular"/>
          <w:color w:val="000000"/>
          <w:kern w:val="0"/>
          <w:sz w:val="22"/>
          <w:szCs w:val="22"/>
        </w:rPr>
        <w:t xml:space="preserve"> roku życia.</w:t>
      </w:r>
    </w:p>
    <w:p w14:paraId="3BDB8786" w14:textId="74FEC1EA" w:rsidR="00AE6422" w:rsidRPr="00AE6422" w:rsidRDefault="0029525D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>Opiekunem dziecka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jest osoba uprawniona do reprezentacji dziecka, w szczególności jego rodzic lub opiekun prawny. W myśl niniejszego dokumentu opiekunem jest również rodzic zastępczy.</w:t>
      </w:r>
    </w:p>
    <w:p w14:paraId="0D510A86" w14:textId="0D2C2406" w:rsidR="009E1AD9" w:rsidRPr="00AE6422" w:rsidRDefault="0029525D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>Zgoda rodzica dziecka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oznacza zgodę co najmniej jednego z rodziców dziecka/opiekunów prawnych. Jednak w przypadku braku porozumienia między rodzicami dziecka należy poinformować rodziców o konieczności rozstrzygnięcia sprawy przez sąd rodzinny.</w:t>
      </w:r>
    </w:p>
    <w:p w14:paraId="790D7CF6" w14:textId="3E42551E" w:rsidR="009E1AD9" w:rsidRPr="00AE6422" w:rsidRDefault="0029525D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7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. Przez 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>krzywdzenie dziecka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należy rozumieć popełnienie czynu zabronionego lub czynu karalnego na szkodę dziecka przez jakąkolwiek osobę, w tym członka personelu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>lub zagrożenie dobra dziecka, w tym jego zaniedbywanie.</w:t>
      </w:r>
    </w:p>
    <w:p w14:paraId="157FD1BF" w14:textId="47CDF2E1" w:rsidR="009E1AD9" w:rsidRPr="00AE6422" w:rsidRDefault="0029525D" w:rsidP="00AE6422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8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>Osob</w:t>
      </w:r>
      <w:r w:rsidR="000D0670" w:rsidRPr="00AE6422">
        <w:rPr>
          <w:rFonts w:cs="Lato-Regular"/>
          <w:b/>
          <w:bCs/>
          <w:color w:val="000000"/>
          <w:kern w:val="0"/>
          <w:sz w:val="22"/>
          <w:szCs w:val="22"/>
        </w:rPr>
        <w:t>ą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 xml:space="preserve"> odpowiedzialn</w:t>
      </w:r>
      <w:r w:rsidR="000D0670" w:rsidRPr="00AE6422">
        <w:rPr>
          <w:rFonts w:cs="Lato-Regular"/>
          <w:b/>
          <w:bCs/>
          <w:color w:val="000000"/>
          <w:kern w:val="0"/>
          <w:sz w:val="22"/>
          <w:szCs w:val="22"/>
        </w:rPr>
        <w:t>ą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 xml:space="preserve"> za </w:t>
      </w:r>
      <w:r w:rsidR="009E1AD9" w:rsidRPr="00AE6422">
        <w:rPr>
          <w:rFonts w:cs="Lato-Italic"/>
          <w:b/>
          <w:bCs/>
          <w:i/>
          <w:iCs/>
          <w:color w:val="000000"/>
          <w:kern w:val="0"/>
          <w:sz w:val="22"/>
          <w:szCs w:val="22"/>
        </w:rPr>
        <w:t xml:space="preserve">Politykę </w:t>
      </w:r>
      <w:r w:rsidR="009E1AD9" w:rsidRPr="00AE6422">
        <w:rPr>
          <w:rFonts w:cs="Lato-Regular"/>
          <w:b/>
          <w:bCs/>
          <w:i/>
          <w:iCs/>
          <w:color w:val="000000"/>
          <w:kern w:val="0"/>
          <w:sz w:val="22"/>
          <w:szCs w:val="22"/>
        </w:rPr>
        <w:t>ochrony dzieci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>jest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wyznaczon</w:t>
      </w:r>
      <w:r>
        <w:rPr>
          <w:rFonts w:cs="Lato-Regular"/>
          <w:color w:val="000000"/>
          <w:kern w:val="0"/>
          <w:sz w:val="22"/>
          <w:szCs w:val="22"/>
        </w:rPr>
        <w:t>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przez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>Z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arząd </w:t>
      </w:r>
      <w:r w:rsidR="00AE6422">
        <w:rPr>
          <w:rFonts w:cs="Lato-Regular"/>
          <w:color w:val="000000"/>
          <w:kern w:val="0"/>
          <w:sz w:val="22"/>
          <w:szCs w:val="22"/>
        </w:rPr>
        <w:t xml:space="preserve">osoba z 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>personelu sprawując</w:t>
      </w:r>
      <w:r w:rsidR="00AE6422">
        <w:rPr>
          <w:rFonts w:cs="Lato-Regular"/>
          <w:color w:val="000000"/>
          <w:kern w:val="0"/>
          <w:sz w:val="22"/>
          <w:szCs w:val="22"/>
        </w:rPr>
        <w:t>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nadzór nad 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 xml:space="preserve">jej 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>realizacją</w:t>
      </w:r>
      <w:r w:rsidR="000D0670" w:rsidRPr="00AE6422">
        <w:rPr>
          <w:rFonts w:cs="Lato-Regular"/>
          <w:color w:val="000000"/>
          <w:kern w:val="0"/>
          <w:sz w:val="22"/>
          <w:szCs w:val="22"/>
        </w:rPr>
        <w:t xml:space="preserve"> w BŻ SOS – </w:t>
      </w:r>
      <w:r w:rsidR="000D0670" w:rsidRPr="00AE6422">
        <w:rPr>
          <w:rFonts w:cs="Lato-Regular"/>
          <w:b/>
          <w:bCs/>
          <w:color w:val="000000"/>
          <w:kern w:val="0"/>
          <w:sz w:val="22"/>
          <w:szCs w:val="22"/>
        </w:rPr>
        <w:t>Dyrektor/Dyrektorka BŻ SOS.</w:t>
      </w:r>
    </w:p>
    <w:p w14:paraId="59A974D1" w14:textId="2F85E72D" w:rsidR="001C037B" w:rsidRPr="0029525D" w:rsidRDefault="0029525D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9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9E1AD9" w:rsidRPr="00AE6422">
        <w:rPr>
          <w:rFonts w:cs="Lato-Regular"/>
          <w:b/>
          <w:bCs/>
          <w:color w:val="000000"/>
          <w:kern w:val="0"/>
          <w:sz w:val="22"/>
          <w:szCs w:val="22"/>
        </w:rPr>
        <w:t>Dane osobowe dziecka</w:t>
      </w:r>
      <w:r w:rsidR="009E1AD9" w:rsidRPr="00AE6422">
        <w:rPr>
          <w:rFonts w:cs="Lato-Regular"/>
          <w:color w:val="000000"/>
          <w:kern w:val="0"/>
          <w:sz w:val="22"/>
          <w:szCs w:val="22"/>
        </w:rPr>
        <w:t xml:space="preserve"> to wszelkie informacje umożliwiające identyfikację dziecka.</w:t>
      </w:r>
      <w:r>
        <w:rPr>
          <w:rFonts w:cs="Lato-Regular"/>
          <w:color w:val="000000"/>
          <w:kern w:val="0"/>
          <w:sz w:val="22"/>
          <w:szCs w:val="22"/>
        </w:rPr>
        <w:br/>
      </w:r>
      <w:r w:rsidR="006617B9">
        <w:rPr>
          <w:rFonts w:cs="Lato-Regular"/>
          <w:color w:val="000000"/>
          <w:kern w:val="0"/>
          <w:sz w:val="22"/>
          <w:szCs w:val="22"/>
        </w:rPr>
        <w:br/>
      </w:r>
      <w:r w:rsidR="006617B9">
        <w:rPr>
          <w:rFonts w:cs="Lato-Regular"/>
          <w:color w:val="000000"/>
          <w:kern w:val="0"/>
          <w:sz w:val="22"/>
          <w:szCs w:val="22"/>
        </w:rPr>
        <w:br/>
      </w:r>
    </w:p>
    <w:p w14:paraId="492D1125" w14:textId="4320AB8E" w:rsidR="009E1AD9" w:rsidRPr="00B6584C" w:rsidRDefault="009E1AD9" w:rsidP="002D104E">
      <w:pPr>
        <w:pStyle w:val="Nagwek2"/>
        <w:spacing w:before="0" w:after="0" w:line="276" w:lineRule="auto"/>
        <w:rPr>
          <w:rFonts w:eastAsia="Lato-Heavy"/>
          <w:sz w:val="20"/>
          <w:szCs w:val="20"/>
        </w:rPr>
      </w:pPr>
      <w:bookmarkStart w:id="15" w:name="_Toc168057985"/>
      <w:bookmarkStart w:id="16" w:name="_Toc170460215"/>
      <w:r w:rsidRPr="006E6317">
        <w:rPr>
          <w:rFonts w:eastAsia="Lato-Heavy"/>
        </w:rPr>
        <w:lastRenderedPageBreak/>
        <w:t>Rozdział II</w:t>
      </w:r>
      <w:r w:rsidR="000F4F77">
        <w:rPr>
          <w:rFonts w:eastAsia="Lato-Heavy"/>
        </w:rPr>
        <w:t xml:space="preserve"> - </w:t>
      </w:r>
      <w:r w:rsidRPr="006E6317">
        <w:rPr>
          <w:rFonts w:eastAsia="Lato-Heavy"/>
        </w:rPr>
        <w:t>Rozpoznawanie i reagowanie na czynniki ryzyka krzywdzenia dzieci</w:t>
      </w:r>
      <w:bookmarkEnd w:id="15"/>
      <w:bookmarkEnd w:id="16"/>
    </w:p>
    <w:p w14:paraId="60F7A4DC" w14:textId="77777777" w:rsidR="009E1AD9" w:rsidRPr="00823D1D" w:rsidRDefault="009E1AD9" w:rsidP="00B6584C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 xml:space="preserve">§ </w:t>
      </w:r>
      <w:r w:rsidRPr="00823D1D">
        <w:rPr>
          <w:rFonts w:eastAsia="Lato regular" w:cs="Lato regular"/>
          <w:color w:val="000000"/>
          <w:kern w:val="0"/>
          <w:sz w:val="22"/>
          <w:szCs w:val="22"/>
        </w:rPr>
        <w:t>1</w:t>
      </w:r>
    </w:p>
    <w:p w14:paraId="177C85C2" w14:textId="62E81E1B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1.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Personel </w:t>
      </w:r>
      <w:r w:rsidR="000D0670" w:rsidRPr="00823D1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823D1D">
        <w:rPr>
          <w:rFonts w:cs="Lato-Regular"/>
          <w:color w:val="000000"/>
          <w:kern w:val="0"/>
          <w:sz w:val="22"/>
          <w:szCs w:val="22"/>
        </w:rPr>
        <w:t>posiada wiedzę i w ramach wykonywanych obowiązków zwraca uwagę na czynniki ryzyka i symptomy krzywdzenia dzieci.</w:t>
      </w:r>
    </w:p>
    <w:p w14:paraId="1F24244B" w14:textId="7D429B52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2.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W przypadku zidentyfikowania czynników ryzyka personel </w:t>
      </w:r>
      <w:r w:rsidR="00823D1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823D1D">
        <w:rPr>
          <w:rFonts w:cs="Lato-Regular"/>
          <w:color w:val="000000"/>
          <w:kern w:val="0"/>
          <w:sz w:val="22"/>
          <w:szCs w:val="22"/>
        </w:rPr>
        <w:t>podejmuje rozmowę z opiekunami, przekazując informacje na temat dostępnej oferty wsparcia i motywując ich do szukania dla siebie pomocy.</w:t>
      </w:r>
    </w:p>
    <w:p w14:paraId="7F1E56FD" w14:textId="47800A47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4.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Personel zna i stosuje </w:t>
      </w:r>
      <w:r w:rsidR="00823D1D" w:rsidRPr="00823D1D">
        <w:rPr>
          <w:rFonts w:cs="Lato-Regular"/>
          <w:i/>
          <w:iCs/>
          <w:color w:val="000000"/>
          <w:kern w:val="0"/>
          <w:sz w:val="22"/>
          <w:szCs w:val="22"/>
        </w:rPr>
        <w:t>Z</w:t>
      </w:r>
      <w:r w:rsidRPr="00823D1D">
        <w:rPr>
          <w:rFonts w:cs="Lato-Regular"/>
          <w:i/>
          <w:iCs/>
          <w:color w:val="000000"/>
          <w:kern w:val="0"/>
          <w:sz w:val="22"/>
          <w:szCs w:val="22"/>
        </w:rPr>
        <w:t xml:space="preserve">asady bezpiecznych relacji </w:t>
      </w:r>
      <w:r w:rsidR="00B05F65">
        <w:rPr>
          <w:rFonts w:cs="Lato-Regular"/>
          <w:i/>
          <w:iCs/>
          <w:color w:val="000000"/>
          <w:kern w:val="0"/>
          <w:sz w:val="22"/>
          <w:szCs w:val="22"/>
        </w:rPr>
        <w:t>personelu BŻ SOS z dziećmi.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>Zasady stanowią Załącznik nr</w:t>
      </w:r>
      <w:r w:rsidR="007042A7" w:rsidRPr="00B05F65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9A223B" w:rsidRPr="00B05F65">
        <w:rPr>
          <w:rFonts w:cs="Lato-Regular"/>
          <w:color w:val="000000" w:themeColor="text1"/>
          <w:kern w:val="0"/>
          <w:sz w:val="22"/>
          <w:szCs w:val="22"/>
        </w:rPr>
        <w:t>6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 xml:space="preserve"> do niniejszej </w:t>
      </w:r>
      <w:r w:rsidRPr="00B05F65">
        <w:rPr>
          <w:rFonts w:cs="Lato-Italic"/>
          <w:i/>
          <w:iCs/>
          <w:color w:val="000000" w:themeColor="text1"/>
          <w:kern w:val="0"/>
          <w:sz w:val="22"/>
          <w:szCs w:val="22"/>
        </w:rPr>
        <w:t>Polityki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>.</w:t>
      </w:r>
    </w:p>
    <w:p w14:paraId="1798A9FC" w14:textId="794B573A" w:rsidR="009E1AD9" w:rsidRPr="00741FBE" w:rsidRDefault="009E1AD9" w:rsidP="007042A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. Rekrutacja personelu odbywa się zgodnie z </w:t>
      </w:r>
      <w:r w:rsidR="00823D1D" w:rsidRPr="00823D1D">
        <w:rPr>
          <w:rFonts w:cs="Lato-Regular"/>
          <w:i/>
          <w:iCs/>
          <w:color w:val="000000"/>
          <w:kern w:val="0"/>
          <w:sz w:val="22"/>
          <w:szCs w:val="22"/>
        </w:rPr>
        <w:t>Z</w:t>
      </w:r>
      <w:r w:rsidRPr="00823D1D">
        <w:rPr>
          <w:rFonts w:cs="Lato-Regular"/>
          <w:i/>
          <w:iCs/>
          <w:color w:val="000000"/>
          <w:kern w:val="0"/>
          <w:sz w:val="22"/>
          <w:szCs w:val="22"/>
        </w:rPr>
        <w:t xml:space="preserve">asadami bezpiecznej rekrutacji </w:t>
      </w:r>
      <w:r w:rsidR="00B05F65">
        <w:rPr>
          <w:rFonts w:cs="Lato-Regular"/>
          <w:i/>
          <w:iCs/>
          <w:color w:val="000000"/>
          <w:kern w:val="0"/>
          <w:sz w:val="22"/>
          <w:szCs w:val="22"/>
        </w:rPr>
        <w:t>w BŻ SOS.</w:t>
      </w:r>
      <w:r w:rsidR="00741FBE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741FBE">
        <w:rPr>
          <w:rFonts w:cs="Lato-Regular"/>
          <w:color w:val="000000" w:themeColor="text1"/>
          <w:kern w:val="0"/>
          <w:sz w:val="22"/>
          <w:szCs w:val="22"/>
        </w:rPr>
        <w:t>Zasady</w:t>
      </w:r>
      <w:r w:rsidR="00741FBE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FA3B73" w:rsidRPr="00741FBE">
        <w:rPr>
          <w:rFonts w:cs="Lato-Regular"/>
          <w:color w:val="000000" w:themeColor="text1"/>
          <w:kern w:val="0"/>
          <w:sz w:val="22"/>
          <w:szCs w:val="22"/>
        </w:rPr>
        <w:t xml:space="preserve">bezpiecznej rekrutacji personelu </w:t>
      </w:r>
      <w:r w:rsidRPr="00741FBE">
        <w:rPr>
          <w:rFonts w:cs="Lato-Regular"/>
          <w:color w:val="000000" w:themeColor="text1"/>
          <w:kern w:val="0"/>
          <w:sz w:val="22"/>
          <w:szCs w:val="22"/>
        </w:rPr>
        <w:t xml:space="preserve">stanowią 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>Załącznik</w:t>
      </w:r>
      <w:r w:rsidR="00823D1D" w:rsidRPr="00B05F65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7042A7" w:rsidRPr="00B05F65">
        <w:rPr>
          <w:rFonts w:cs="Lato-Regular"/>
          <w:color w:val="000000" w:themeColor="text1"/>
          <w:kern w:val="0"/>
          <w:sz w:val="22"/>
          <w:szCs w:val="22"/>
        </w:rPr>
        <w:t xml:space="preserve">nr </w:t>
      </w:r>
      <w:r w:rsidR="00B05F65" w:rsidRPr="00B05F65">
        <w:rPr>
          <w:rFonts w:cs="Lato-Regular"/>
          <w:color w:val="000000" w:themeColor="text1"/>
          <w:kern w:val="0"/>
          <w:sz w:val="22"/>
          <w:szCs w:val="22"/>
        </w:rPr>
        <w:t>1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 xml:space="preserve"> do niniejszej </w:t>
      </w:r>
      <w:r w:rsidRPr="00B05F65">
        <w:rPr>
          <w:rFonts w:cs="Lato-Italic"/>
          <w:i/>
          <w:iCs/>
          <w:color w:val="000000" w:themeColor="text1"/>
          <w:kern w:val="0"/>
          <w:sz w:val="22"/>
          <w:szCs w:val="22"/>
        </w:rPr>
        <w:t>Polityki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>.</w:t>
      </w:r>
      <w:r w:rsidR="0029525D">
        <w:rPr>
          <w:rFonts w:cs="Lato-Regular"/>
          <w:color w:val="FF0000"/>
          <w:kern w:val="0"/>
          <w:sz w:val="22"/>
          <w:szCs w:val="22"/>
        </w:rPr>
        <w:br/>
      </w:r>
      <w:r w:rsidR="0029525D">
        <w:rPr>
          <w:rFonts w:eastAsia="Lato-Heavy"/>
        </w:rPr>
        <w:br/>
      </w:r>
      <w:r w:rsidRPr="007042A7">
        <w:rPr>
          <w:rStyle w:val="Nagwek2Znak"/>
        </w:rPr>
        <w:t>Rozdział III</w:t>
      </w:r>
      <w:r w:rsidR="000F4F77" w:rsidRPr="007042A7">
        <w:rPr>
          <w:rStyle w:val="Nagwek2Znak"/>
        </w:rPr>
        <w:t xml:space="preserve"> - </w:t>
      </w:r>
      <w:r w:rsidRPr="007042A7">
        <w:rPr>
          <w:rStyle w:val="Nagwek2Znak"/>
        </w:rPr>
        <w:t>Procedury interwencji w przypadku zagrożenia bezpieczeństwa dziecka</w:t>
      </w:r>
    </w:p>
    <w:p w14:paraId="56BDF559" w14:textId="77777777" w:rsidR="009E1AD9" w:rsidRPr="00FA3B73" w:rsidRDefault="009E1AD9" w:rsidP="0029525D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1</w:t>
      </w:r>
    </w:p>
    <w:p w14:paraId="507A3824" w14:textId="35093CC4" w:rsidR="009E1AD9" w:rsidRPr="00823D1D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823D1D">
        <w:rPr>
          <w:rFonts w:cs="Lato-Regular"/>
          <w:color w:val="000000"/>
          <w:kern w:val="0"/>
          <w:sz w:val="22"/>
          <w:szCs w:val="22"/>
        </w:rPr>
        <w:t>. Zagrożenie bezpieczeństwa dzieci może przybierać różne formy, z wykorzystaniem różnych sposobów kontaktu i komunikowania.</w:t>
      </w:r>
    </w:p>
    <w:p w14:paraId="7BC88AA0" w14:textId="77777777" w:rsidR="009E1AD9" w:rsidRPr="00823D1D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823D1D">
        <w:rPr>
          <w:rFonts w:cs="Lato-Regular"/>
          <w:color w:val="000000"/>
          <w:kern w:val="0"/>
          <w:sz w:val="22"/>
          <w:szCs w:val="22"/>
        </w:rPr>
        <w:t>. Na potrzeby niniejszego dokumentu przyjęto następującą kwalifikację zagrożenia bezpieczeństwa dzieci:</w:t>
      </w:r>
    </w:p>
    <w:p w14:paraId="577B1C40" w14:textId="3E1FE426" w:rsidR="009E1AD9" w:rsidRPr="00823D1D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>a</w:t>
      </w:r>
      <w:r w:rsidR="00823D1D">
        <w:rPr>
          <w:rFonts w:cs="Lato-Regular"/>
          <w:color w:val="000000"/>
          <w:kern w:val="0"/>
          <w:sz w:val="22"/>
          <w:szCs w:val="22"/>
        </w:rPr>
        <w:t>)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popełniono przestępstwo na szkodę dziecka (np. wykorzystanie seksualne, znęcanie się nad dzieckiem),</w:t>
      </w:r>
    </w:p>
    <w:p w14:paraId="28F7B478" w14:textId="21C4F8E3" w:rsidR="009E1AD9" w:rsidRPr="00823D1D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>b</w:t>
      </w:r>
      <w:r w:rsidR="00823D1D">
        <w:rPr>
          <w:rFonts w:cs="Lato-Regular"/>
          <w:color w:val="000000"/>
          <w:kern w:val="0"/>
          <w:sz w:val="22"/>
          <w:szCs w:val="22"/>
        </w:rPr>
        <w:t>)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doszło do innej formy krzywdzenia, niebędącej przestępstwem, takiej jak np. krzyk, kary fizyczne, poniżanie,</w:t>
      </w:r>
    </w:p>
    <w:p w14:paraId="41D324AE" w14:textId="3E6CF2AF" w:rsidR="009E1AD9" w:rsidRPr="00823D1D" w:rsidRDefault="009E1AD9" w:rsidP="0029525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cs="Lato-Regular"/>
          <w:color w:val="000000"/>
          <w:kern w:val="0"/>
          <w:sz w:val="22"/>
          <w:szCs w:val="22"/>
        </w:rPr>
        <w:t>c</w:t>
      </w:r>
      <w:r w:rsidR="00823D1D">
        <w:rPr>
          <w:rFonts w:cs="Lato-Regular"/>
          <w:color w:val="000000"/>
          <w:kern w:val="0"/>
          <w:sz w:val="22"/>
          <w:szCs w:val="22"/>
        </w:rPr>
        <w:t>)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doszło do zaniedbania potrzeb życiowych dziecka (np. związanych z żywieniem, higieną czy zdrowiem).</w:t>
      </w:r>
    </w:p>
    <w:p w14:paraId="5C32ECD1" w14:textId="77777777" w:rsidR="009E1AD9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823D1D">
        <w:rPr>
          <w:rFonts w:cs="Lato-Regular"/>
          <w:color w:val="000000"/>
          <w:kern w:val="0"/>
          <w:sz w:val="22"/>
          <w:szCs w:val="22"/>
        </w:rPr>
        <w:t>. Na potrzeby niniejszego dokumentu wyróżniono procedury interwencji w przypadku podejrzenia działania na szkodę dziecka przez:</w:t>
      </w:r>
    </w:p>
    <w:p w14:paraId="5C0DEF22" w14:textId="74A7085A" w:rsidR="00823D1D" w:rsidRPr="006E6317" w:rsidRDefault="00823D1D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a)</w:t>
      </w:r>
      <w:r w:rsidR="009E1AD9" w:rsidRPr="00823D1D">
        <w:rPr>
          <w:rFonts w:cs="Lato-Regular"/>
          <w:color w:val="000000"/>
          <w:kern w:val="0"/>
          <w:sz w:val="22"/>
          <w:szCs w:val="22"/>
        </w:rPr>
        <w:t xml:space="preserve"> osoby dorosłe (personel, inne osoby trzecie, rodziców/opiekunów prawnych),</w:t>
      </w:r>
      <w:r>
        <w:rPr>
          <w:rFonts w:cs="Lato-Regular"/>
          <w:color w:val="000000"/>
          <w:kern w:val="0"/>
          <w:sz w:val="22"/>
          <w:szCs w:val="22"/>
        </w:rPr>
        <w:br/>
      </w:r>
      <w:r w:rsidR="009E1AD9" w:rsidRPr="00823D1D">
        <w:rPr>
          <w:rFonts w:cs="Lato-Regular"/>
          <w:color w:val="000000"/>
          <w:kern w:val="0"/>
          <w:sz w:val="22"/>
          <w:szCs w:val="22"/>
        </w:rPr>
        <w:t>b</w:t>
      </w:r>
      <w:r>
        <w:rPr>
          <w:rFonts w:cs="Lato-Regular"/>
          <w:color w:val="000000"/>
          <w:kern w:val="0"/>
          <w:sz w:val="22"/>
          <w:szCs w:val="22"/>
        </w:rPr>
        <w:t>)</w:t>
      </w:r>
      <w:r w:rsidR="009E1AD9" w:rsidRPr="00823D1D">
        <w:rPr>
          <w:rFonts w:cs="Lato-Regular"/>
          <w:color w:val="000000"/>
          <w:kern w:val="0"/>
          <w:sz w:val="22"/>
          <w:szCs w:val="22"/>
        </w:rPr>
        <w:t xml:space="preserve"> inne dziecko.</w:t>
      </w:r>
    </w:p>
    <w:p w14:paraId="74A66327" w14:textId="24F4996F" w:rsidR="00823D1D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. W przypadku powzięcia przez członka personelu podejrzenia, że dziecko jest krzywdzone, lub zgłoszenia takiej okoliczności przez dziecko lub opiekuna dziecka, członek personelu ma </w:t>
      </w: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>obowiązek sporządzenia notatki służbowej i przekazania uzyskanej informacj</w:t>
      </w:r>
      <w:r w:rsidR="000E2EE4">
        <w:rPr>
          <w:rFonts w:cs="Lato-Regular"/>
          <w:b/>
          <w:bCs/>
          <w:color w:val="000000"/>
          <w:kern w:val="0"/>
          <w:sz w:val="22"/>
          <w:szCs w:val="22"/>
        </w:rPr>
        <w:t xml:space="preserve">i </w:t>
      </w:r>
      <w:r w:rsidR="00823D1D" w:rsidRPr="00823D1D">
        <w:rPr>
          <w:rFonts w:cs="Lato-Regular"/>
          <w:b/>
          <w:bCs/>
          <w:color w:val="000000"/>
          <w:kern w:val="0"/>
          <w:sz w:val="22"/>
          <w:szCs w:val="22"/>
        </w:rPr>
        <w:t>Dyrektorce</w:t>
      </w:r>
      <w:r w:rsidR="0029525D">
        <w:rPr>
          <w:rFonts w:cs="Lato-Regular"/>
          <w:b/>
          <w:bCs/>
          <w:color w:val="000000"/>
          <w:kern w:val="0"/>
          <w:sz w:val="22"/>
          <w:szCs w:val="22"/>
        </w:rPr>
        <w:t>/Dyrektorowi</w:t>
      </w:r>
      <w:r w:rsidR="00823D1D" w:rsidRPr="00823D1D">
        <w:rPr>
          <w:rFonts w:cs="Lato-Regular"/>
          <w:b/>
          <w:bCs/>
          <w:color w:val="000000"/>
          <w:kern w:val="0"/>
          <w:sz w:val="22"/>
          <w:szCs w:val="22"/>
        </w:rPr>
        <w:t xml:space="preserve"> Fundacji</w:t>
      </w:r>
      <w:r w:rsidRPr="00823D1D">
        <w:rPr>
          <w:rFonts w:cs="Lato-Regular"/>
          <w:b/>
          <w:bCs/>
          <w:color w:val="000000"/>
          <w:kern w:val="0"/>
          <w:sz w:val="22"/>
          <w:szCs w:val="22"/>
        </w:rPr>
        <w:t>.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 Notatka może mieć formę pisemną lub mailową.</w:t>
      </w:r>
    </w:p>
    <w:p w14:paraId="7B38D21B" w14:textId="3E472B23" w:rsidR="009E1AD9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. Interwencja prowadzona jest przez </w:t>
      </w:r>
      <w:r w:rsidR="00823D1D">
        <w:rPr>
          <w:rFonts w:cs="Lato-Regular"/>
          <w:color w:val="000000"/>
          <w:kern w:val="0"/>
          <w:sz w:val="22"/>
          <w:szCs w:val="22"/>
        </w:rPr>
        <w:t>Z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arząd </w:t>
      </w:r>
      <w:r w:rsidR="00823D1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0E2EE4">
        <w:rPr>
          <w:rFonts w:cs="Lato-Regular"/>
          <w:color w:val="000000"/>
          <w:kern w:val="0"/>
          <w:sz w:val="22"/>
          <w:szCs w:val="22"/>
        </w:rPr>
        <w:t>lub Dyrektora</w:t>
      </w:r>
      <w:r w:rsidRPr="00823D1D">
        <w:rPr>
          <w:rFonts w:cs="Lato-Regular"/>
          <w:color w:val="000000"/>
          <w:kern w:val="0"/>
          <w:sz w:val="22"/>
          <w:szCs w:val="22"/>
        </w:rPr>
        <w:t>, który może wyznaczyć na stałe do tego zadania inną osobę. W przypadku wyznaczenia takiej osoby jej dane (imię, nazwisko, email, telefon) zostaną podane do wiadomości personelu, dzieci i opiekunów.</w:t>
      </w:r>
    </w:p>
    <w:p w14:paraId="4DE13FAF" w14:textId="4B4EBC46" w:rsidR="009E1AD9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823D1D">
        <w:rPr>
          <w:rFonts w:cs="Lato-Regular"/>
          <w:color w:val="000000"/>
          <w:kern w:val="0"/>
          <w:sz w:val="22"/>
          <w:szCs w:val="22"/>
        </w:rPr>
        <w:t>. W przypadku wyznaczenia innej osoby do prowadzenia interwencji pod pojęciem „zarządu organizacji” należy rozumieć osobę odpowiedzialną za prowadzenie interwencji.</w:t>
      </w:r>
    </w:p>
    <w:p w14:paraId="5554E960" w14:textId="2699AC1D" w:rsidR="009E1AD9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7</w:t>
      </w:r>
      <w:r w:rsidRPr="00823D1D">
        <w:rPr>
          <w:rFonts w:cs="Lato-Regular"/>
          <w:color w:val="000000"/>
          <w:kern w:val="0"/>
          <w:sz w:val="22"/>
          <w:szCs w:val="22"/>
        </w:rPr>
        <w:t>. Jeżeli zgłoszono krzywdzenie ze strony osoby wyznaczonej do prowadzenia interwencji, wówczas interwencja prowadzona jest przez zarząd organizacji.</w:t>
      </w:r>
    </w:p>
    <w:p w14:paraId="3589E8AF" w14:textId="706C907A" w:rsidR="009E1AD9" w:rsidRPr="00823D1D" w:rsidRDefault="009E1AD9" w:rsidP="00823D1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lastRenderedPageBreak/>
        <w:t>8</w:t>
      </w:r>
      <w:r w:rsidRPr="00823D1D">
        <w:rPr>
          <w:rFonts w:cs="Lato-Regular"/>
          <w:color w:val="000000"/>
          <w:kern w:val="0"/>
          <w:sz w:val="22"/>
          <w:szCs w:val="22"/>
        </w:rPr>
        <w:t>. Jeżeli zgłoszono krzywdzenie ze strony zarządu organizacji, a nie została wyznaczona osoba do prowadzenia interwencji, wówczas działania opisane w niniejszym rozdziale podejmuje osoba, która dostrzegła krzywdzenie lub do której zgłoszono podejrzenie krzywdzenia.</w:t>
      </w:r>
    </w:p>
    <w:p w14:paraId="06B04F21" w14:textId="77777777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9</w:t>
      </w:r>
      <w:r w:rsidRPr="00823D1D">
        <w:rPr>
          <w:rFonts w:cs="Lato-Regular"/>
          <w:color w:val="000000"/>
          <w:kern w:val="0"/>
          <w:sz w:val="22"/>
          <w:szCs w:val="22"/>
        </w:rPr>
        <w:t>. Do udziału w interwencji można doprosić specjalistów, w szczególności psychologów i pedagogów, celem skorzystania z ich pomocy przy rozmowie z dzieckiem o trudnych doświadczeniach.</w:t>
      </w:r>
    </w:p>
    <w:p w14:paraId="34D85864" w14:textId="413D7CBD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10</w:t>
      </w:r>
      <w:r w:rsidRPr="00823D1D">
        <w:rPr>
          <w:rFonts w:cs="Lato-Regular"/>
          <w:color w:val="000000"/>
          <w:kern w:val="0"/>
          <w:sz w:val="22"/>
          <w:szCs w:val="22"/>
        </w:rPr>
        <w:t>.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Zarząd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823D1D">
        <w:rPr>
          <w:rFonts w:cs="Lato-Regular"/>
          <w:color w:val="000000"/>
          <w:kern w:val="0"/>
          <w:sz w:val="22"/>
          <w:szCs w:val="22"/>
        </w:rPr>
        <w:t>informuje opiekunów o obowiązku zgłoszenia podejrzenia krzywdzenia dziecka do odpowiedniej instytucji (prokuratura/policja lub sąd rodzinno-opiekuńczy, lub najbliższy ośrodek pomocy społecznej).</w:t>
      </w:r>
    </w:p>
    <w:p w14:paraId="6AC3BF08" w14:textId="1EA6D682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11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. Po poinformowaniu opiekunów zgodnie z punktem poprzedzającym, </w:t>
      </w:r>
      <w:r w:rsidR="006E6317">
        <w:rPr>
          <w:rFonts w:cs="Lato-Regular"/>
          <w:color w:val="000000"/>
          <w:kern w:val="0"/>
          <w:sz w:val="22"/>
          <w:szCs w:val="22"/>
        </w:rPr>
        <w:t>Z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arząd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823D1D">
        <w:rPr>
          <w:rFonts w:cs="Lato-Regular"/>
          <w:color w:val="000000"/>
          <w:kern w:val="0"/>
          <w:sz w:val="22"/>
          <w:szCs w:val="22"/>
        </w:rPr>
        <w:t>składa zawiadomienie o podejrzeniu przestępstwa do prokuratury/policji lub wniosek o wgląd w sytuację rodziny do sądu rejonowego, wydziału rodzinnego i nieletnich, ośrodka pomocy społecznej.</w:t>
      </w:r>
    </w:p>
    <w:p w14:paraId="7284736A" w14:textId="77777777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12</w:t>
      </w:r>
      <w:r w:rsidRPr="00823D1D">
        <w:rPr>
          <w:rFonts w:cs="Lato-Regular"/>
          <w:color w:val="000000"/>
          <w:kern w:val="0"/>
          <w:sz w:val="22"/>
          <w:szCs w:val="22"/>
        </w:rPr>
        <w:t>. Dalszy tok postępowania leży w kompetencjach instytucji wskazanych w punkcie poprzedzającym.</w:t>
      </w:r>
    </w:p>
    <w:p w14:paraId="5E4C9DB8" w14:textId="44893B8B" w:rsidR="009E1AD9" w:rsidRPr="00823D1D" w:rsidRDefault="009E1AD9" w:rsidP="006E631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23D1D">
        <w:rPr>
          <w:rFonts w:eastAsia="Lato regular" w:cs="Lato regular"/>
          <w:color w:val="000000"/>
          <w:kern w:val="0"/>
          <w:sz w:val="22"/>
          <w:szCs w:val="22"/>
        </w:rPr>
        <w:t>13</w:t>
      </w:r>
      <w:r w:rsidRPr="00823D1D">
        <w:rPr>
          <w:rFonts w:cs="Lato-Regular"/>
          <w:color w:val="000000"/>
          <w:kern w:val="0"/>
          <w:sz w:val="22"/>
          <w:szCs w:val="22"/>
        </w:rPr>
        <w:t>. Z przebiegu każdej interwencji sporządza się kartę interwencji, której wzór stanowi</w:t>
      </w:r>
      <w:r w:rsidRPr="006E6317">
        <w:rPr>
          <w:rFonts w:cs="Lato-Regular"/>
          <w:color w:val="FF0000"/>
          <w:kern w:val="0"/>
          <w:sz w:val="22"/>
          <w:szCs w:val="22"/>
        </w:rPr>
        <w:t xml:space="preserve"> </w:t>
      </w:r>
      <w:r w:rsidRPr="00B05F65">
        <w:rPr>
          <w:rFonts w:cs="Lato-Regular"/>
          <w:color w:val="000000" w:themeColor="text1"/>
          <w:kern w:val="0"/>
          <w:sz w:val="22"/>
          <w:szCs w:val="22"/>
        </w:rPr>
        <w:t xml:space="preserve">Załącznik </w:t>
      </w:r>
      <w:r w:rsidR="00B05F65" w:rsidRPr="00B05F65">
        <w:rPr>
          <w:rFonts w:cs="Lato-Regular"/>
          <w:color w:val="000000" w:themeColor="text1"/>
          <w:kern w:val="0"/>
          <w:sz w:val="22"/>
          <w:szCs w:val="22"/>
        </w:rPr>
        <w:t>nr 9</w:t>
      </w:r>
      <w:r w:rsidR="006E6317" w:rsidRPr="00B05F65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do niniejszej </w:t>
      </w:r>
      <w:r w:rsidRPr="00823D1D">
        <w:rPr>
          <w:rFonts w:cs="Lato-Italic"/>
          <w:i/>
          <w:iCs/>
          <w:color w:val="000000"/>
          <w:kern w:val="0"/>
          <w:sz w:val="22"/>
          <w:szCs w:val="22"/>
        </w:rPr>
        <w:t>Polityki</w:t>
      </w:r>
      <w:r w:rsidRPr="00823D1D">
        <w:rPr>
          <w:rFonts w:cs="Lato-Regular"/>
          <w:color w:val="000000"/>
          <w:kern w:val="0"/>
          <w:sz w:val="22"/>
          <w:szCs w:val="22"/>
        </w:rPr>
        <w:t xml:space="preserve">. Kartę załącza się do rejestru interwencji prowadzonego przez </w:t>
      </w:r>
      <w:r w:rsidR="006E6317">
        <w:rPr>
          <w:rFonts w:cs="Lato-Regular"/>
          <w:color w:val="000000"/>
          <w:kern w:val="0"/>
          <w:sz w:val="22"/>
          <w:szCs w:val="22"/>
        </w:rPr>
        <w:t>BŻ SOS</w:t>
      </w:r>
      <w:r w:rsidRPr="00823D1D">
        <w:rPr>
          <w:rFonts w:cs="Lato-Regular"/>
          <w:color w:val="000000"/>
          <w:kern w:val="0"/>
          <w:sz w:val="22"/>
          <w:szCs w:val="22"/>
        </w:rPr>
        <w:t>.</w:t>
      </w:r>
    </w:p>
    <w:p w14:paraId="3C4B918F" w14:textId="56AEF0B8" w:rsidR="009E1AD9" w:rsidRPr="00FA3B73" w:rsidRDefault="009E1AD9" w:rsidP="009E1AD9">
      <w:pPr>
        <w:autoSpaceDE w:val="0"/>
        <w:autoSpaceDN w:val="0"/>
        <w:adjustRightInd w:val="0"/>
        <w:spacing w:before="240" w:after="0" w:line="240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2</w:t>
      </w:r>
    </w:p>
    <w:p w14:paraId="46BF61A8" w14:textId="16C4631B" w:rsidR="00741FBE" w:rsidRPr="001C037B" w:rsidRDefault="009E1AD9" w:rsidP="001C037B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cs="Lato-Regular"/>
          <w:color w:val="000000"/>
          <w:kern w:val="0"/>
          <w:sz w:val="22"/>
          <w:szCs w:val="22"/>
        </w:rPr>
        <w:t xml:space="preserve">1.W przypadku podejrzenia, że </w:t>
      </w:r>
      <w:r w:rsidRPr="000E2EE4">
        <w:rPr>
          <w:rFonts w:cs="Lato-Regular"/>
          <w:b/>
          <w:bCs/>
          <w:color w:val="000000"/>
          <w:kern w:val="0"/>
          <w:sz w:val="22"/>
          <w:szCs w:val="22"/>
        </w:rPr>
        <w:t>życie dziecka jest zagrożone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lub grozi mu </w:t>
      </w:r>
      <w:r w:rsidRPr="000E2EE4">
        <w:rPr>
          <w:rFonts w:cs="Lato-Regular"/>
          <w:b/>
          <w:bCs/>
          <w:color w:val="000000" w:themeColor="text1"/>
          <w:kern w:val="0"/>
          <w:sz w:val="22"/>
          <w:szCs w:val="22"/>
        </w:rPr>
        <w:t>ciężki uszczerbek na zdrowiu</w:t>
      </w:r>
      <w:r w:rsidRPr="000E2EE4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należy niezwłocznie poinformować odpowiednie służby (policja, pogotowie ratunkowe), dzwoniąc pod numer 112 lub </w:t>
      </w:r>
      <w:r w:rsidRPr="000E2EE4">
        <w:rPr>
          <w:rFonts w:eastAsia="Segoe UI" w:cs="Segoe UI"/>
          <w:color w:val="000000"/>
          <w:kern w:val="0"/>
          <w:sz w:val="22"/>
          <w:szCs w:val="22"/>
        </w:rPr>
        <w:t>99</w:t>
      </w:r>
      <w:r w:rsidR="00CD0394">
        <w:rPr>
          <w:rFonts w:eastAsia="Segoe UI" w:cs="Segoe UI"/>
          <w:color w:val="000000"/>
          <w:kern w:val="0"/>
          <w:sz w:val="22"/>
          <w:szCs w:val="22"/>
        </w:rPr>
        <w:t>9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(pogotowie). </w:t>
      </w:r>
      <w:r w:rsidR="000E2EE4">
        <w:rPr>
          <w:rFonts w:cs="Lato-Regular"/>
          <w:color w:val="000000"/>
          <w:kern w:val="0"/>
          <w:sz w:val="22"/>
          <w:szCs w:val="22"/>
        </w:rPr>
        <w:br/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Poinformowania służb dokonuje członek personelu, który pierwszy powziął informację o zagrożeniu i następnie wypełnia </w:t>
      </w:r>
      <w:r w:rsidRPr="00741FBE">
        <w:rPr>
          <w:rFonts w:cs="Lato-Regular"/>
          <w:color w:val="000000" w:themeColor="text1"/>
          <w:kern w:val="0"/>
          <w:sz w:val="22"/>
          <w:szCs w:val="22"/>
        </w:rPr>
        <w:t>kartę interwencji.</w:t>
      </w:r>
    </w:p>
    <w:p w14:paraId="59D9059A" w14:textId="6DEA0B46" w:rsidR="009E1AD9" w:rsidRPr="00FA3B73" w:rsidRDefault="009E1AD9" w:rsidP="009E1AD9">
      <w:pPr>
        <w:autoSpaceDE w:val="0"/>
        <w:autoSpaceDN w:val="0"/>
        <w:adjustRightInd w:val="0"/>
        <w:spacing w:before="240" w:after="0" w:line="240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3</w:t>
      </w:r>
    </w:p>
    <w:p w14:paraId="6B570E0E" w14:textId="3F027746" w:rsidR="000E2EE4" w:rsidRPr="001C037B" w:rsidRDefault="009E1AD9" w:rsidP="002D104E">
      <w:pPr>
        <w:pStyle w:val="Nagwek3"/>
        <w:spacing w:before="0" w:after="0" w:line="276" w:lineRule="auto"/>
        <w:rPr>
          <w:rFonts w:eastAsia="Lato-Heavy"/>
          <w:sz w:val="22"/>
          <w:szCs w:val="22"/>
        </w:rPr>
      </w:pPr>
      <w:bookmarkStart w:id="17" w:name="_Toc168057986"/>
      <w:bookmarkStart w:id="18" w:name="_Toc170460216"/>
      <w:r w:rsidRPr="00B6584C">
        <w:rPr>
          <w:rFonts w:eastAsia="Lato-Heavy"/>
        </w:rPr>
        <w:t xml:space="preserve">Krzywdzenie przez osobę </w:t>
      </w:r>
      <w:r w:rsidR="00741FBE">
        <w:rPr>
          <w:rFonts w:eastAsia="Lato-Heavy"/>
        </w:rPr>
        <w:t>bliską</w:t>
      </w:r>
      <w:bookmarkEnd w:id="17"/>
      <w:bookmarkEnd w:id="18"/>
    </w:p>
    <w:p w14:paraId="4D61C0D6" w14:textId="265F655E" w:rsidR="009E1AD9" w:rsidRPr="000E2EE4" w:rsidRDefault="009E1AD9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0E2EE4">
        <w:rPr>
          <w:rFonts w:cs="Lato-Regular"/>
          <w:color w:val="000000"/>
          <w:kern w:val="0"/>
          <w:sz w:val="22"/>
          <w:szCs w:val="22"/>
        </w:rPr>
        <w:t>. W przypadku</w:t>
      </w:r>
      <w:r w:rsidR="000E2EE4" w:rsidRPr="000E2EE4">
        <w:rPr>
          <w:rFonts w:cs="Lato-Regular"/>
          <w:color w:val="000000"/>
          <w:kern w:val="0"/>
          <w:sz w:val="22"/>
          <w:szCs w:val="22"/>
        </w:rPr>
        <w:t>,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gdy zgłoszono krzywdzenie dziecka </w:t>
      </w:r>
      <w:r w:rsidR="000E2EE4">
        <w:rPr>
          <w:rFonts w:cs="Lato-Regular"/>
          <w:color w:val="000000"/>
          <w:kern w:val="0"/>
          <w:sz w:val="22"/>
          <w:szCs w:val="22"/>
        </w:rPr>
        <w:t xml:space="preserve">Dyrektor/Dyrektorka BŻ SOS </w:t>
      </w:r>
      <w:r w:rsidRPr="000E2EE4">
        <w:rPr>
          <w:rFonts w:cs="Lato-Regular"/>
          <w:color w:val="000000"/>
          <w:kern w:val="0"/>
          <w:sz w:val="22"/>
          <w:szCs w:val="22"/>
        </w:rPr>
        <w:t>przeprowadza rozmowę z dzieckiem i innymi osobami mającymi lub mogącymi mieć wiedzę o zdarzeniu i o sytuacji osobistej (rodzinnej, zdrowotnej) dziecka, w szczególności</w:t>
      </w:r>
      <w:r w:rsidR="004A49B5">
        <w:rPr>
          <w:rFonts w:cs="Lato-Regular"/>
          <w:color w:val="000000"/>
          <w:kern w:val="0"/>
          <w:sz w:val="22"/>
          <w:szCs w:val="22"/>
        </w:rPr>
        <w:t xml:space="preserve"> z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jego opiekunami. </w:t>
      </w:r>
      <w:r w:rsidR="000E2EE4">
        <w:rPr>
          <w:rFonts w:cs="Lato-Regular"/>
          <w:color w:val="000000"/>
          <w:kern w:val="0"/>
          <w:sz w:val="22"/>
          <w:szCs w:val="22"/>
        </w:rPr>
        <w:t>Dyrektor/Dyrektorka BŻ SOS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stara się ustalić przebieg zdarzenia, ale także wpływ zdarzenia na zdrowie psychiczne i fizyczne dziecka. Ustalenia są spisywane na 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>karcie interwencji.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Karta interwencji stanowi załącznik nr </w:t>
      </w:r>
      <w:r w:rsidR="006617B9" w:rsidRPr="006617B9">
        <w:rPr>
          <w:rFonts w:cs="Lato-Regular"/>
          <w:color w:val="000000" w:themeColor="text1"/>
          <w:kern w:val="0"/>
          <w:sz w:val="22"/>
          <w:szCs w:val="22"/>
        </w:rPr>
        <w:t>9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do niniejszej </w:t>
      </w:r>
      <w:r w:rsidR="007042A7" w:rsidRPr="006617B9">
        <w:rPr>
          <w:rFonts w:cs="Lato-Regular"/>
          <w:i/>
          <w:iCs/>
          <w:color w:val="000000" w:themeColor="text1"/>
          <w:kern w:val="0"/>
          <w:sz w:val="22"/>
          <w:szCs w:val="22"/>
        </w:rPr>
        <w:t>Polityki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>.</w:t>
      </w:r>
    </w:p>
    <w:p w14:paraId="3A2FA54A" w14:textId="72BE5D39" w:rsidR="009E1AD9" w:rsidRPr="000E2EE4" w:rsidRDefault="009E1AD9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0E2EE4">
        <w:rPr>
          <w:rFonts w:cs="Lato-Regular"/>
          <w:color w:val="000000"/>
          <w:kern w:val="0"/>
          <w:sz w:val="22"/>
          <w:szCs w:val="22"/>
        </w:rPr>
        <w:t xml:space="preserve">Dyrektor/Dyrektorka BŻ SOS </w:t>
      </w:r>
      <w:r w:rsidRPr="000E2EE4">
        <w:rPr>
          <w:rFonts w:cs="Lato-Regular"/>
          <w:color w:val="000000"/>
          <w:kern w:val="0"/>
          <w:sz w:val="22"/>
          <w:szCs w:val="22"/>
        </w:rPr>
        <w:t>organizuje spotkanie/a z opiekunami dziecka, którym przekazuje informacje o zdarzeniu oraz o potrzebie/możliwości skorzystania ze specjalistycznego wsparcia, w tym u innych organizacji</w:t>
      </w:r>
      <w:r w:rsidR="000E2EE4">
        <w:rPr>
          <w:rFonts w:cs="Lato-Regular"/>
          <w:color w:val="000000"/>
          <w:kern w:val="0"/>
          <w:sz w:val="22"/>
          <w:szCs w:val="22"/>
        </w:rPr>
        <w:t xml:space="preserve"> pozarządowych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lub służb.</w:t>
      </w:r>
    </w:p>
    <w:p w14:paraId="50E4CFAA" w14:textId="0C0B57A9" w:rsidR="009E1AD9" w:rsidRPr="000E2EE4" w:rsidRDefault="009E1AD9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. W przypadku, gdy wobec dziecka popełniono przestępstwo </w:t>
      </w:r>
      <w:r w:rsidR="000E2EE4">
        <w:rPr>
          <w:rFonts w:cs="Lato-Regular"/>
          <w:color w:val="000000"/>
          <w:kern w:val="0"/>
          <w:sz w:val="22"/>
          <w:szCs w:val="22"/>
        </w:rPr>
        <w:t xml:space="preserve">Dyrektor/Dyrektorka BŻ SOS </w:t>
      </w:r>
      <w:r w:rsidR="000E2EE4" w:rsidRPr="006617B9">
        <w:rPr>
          <w:rFonts w:cs="Lato-Regular"/>
          <w:color w:val="000000" w:themeColor="text1"/>
          <w:kern w:val="0"/>
          <w:sz w:val="22"/>
          <w:szCs w:val="22"/>
        </w:rPr>
        <w:t>wraz z Zarządem BŻ SOS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Pr="000E2EE4">
        <w:rPr>
          <w:rFonts w:cs="Lato-Regular"/>
          <w:color w:val="000000"/>
          <w:kern w:val="0"/>
          <w:sz w:val="22"/>
          <w:szCs w:val="22"/>
        </w:rPr>
        <w:t>sporządza zawiadomienie o możliwości popełnienia przestępstwa i przekazuje je do właściwej miejscowo policji lub prokuratury.</w:t>
      </w:r>
    </w:p>
    <w:p w14:paraId="74FF870B" w14:textId="4C549F48" w:rsidR="009E1AD9" w:rsidRPr="000E2EE4" w:rsidRDefault="009E1AD9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. W przypadku, gdy z rozmowy z opiekunami wynika, że nie są oni zainteresowani pomocą dziecku, ignorują zdarzenie lub w inny sposób nie wspierają dziecka, które doświadczyło krzywdzenia </w:t>
      </w:r>
      <w:r w:rsidR="000E2EE4">
        <w:rPr>
          <w:rFonts w:cs="Lato-Regular"/>
          <w:color w:val="000000"/>
          <w:kern w:val="0"/>
          <w:sz w:val="22"/>
          <w:szCs w:val="22"/>
        </w:rPr>
        <w:t>Dyrektor/Dyrektorka BŻ SOS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sporządza wniosek o wgląd w sytuację rodziny, który kieruje do właściwego sądu rodzinnego.</w:t>
      </w:r>
    </w:p>
    <w:p w14:paraId="117FC6DC" w14:textId="75B5CD58" w:rsidR="000E2EE4" w:rsidRPr="000E2EE4" w:rsidRDefault="009E1AD9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0E2EE4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. W przypadku, gdy z przeprowadzonych ustaleń wynika, że opiekun dziecka zaniedbuje jego potrzeby psychofizyczne lub rodzina jest niewydolna wychowawczo (np. dziecko chodzi w nieadekwatnych do pogody ubraniach, opuszcza miejsce zamieszkania bez nadzoru osoby </w:t>
      </w:r>
      <w:r w:rsidRPr="000E2EE4">
        <w:rPr>
          <w:rFonts w:cs="Lato-Regular"/>
          <w:color w:val="000000"/>
          <w:kern w:val="0"/>
          <w:sz w:val="22"/>
          <w:szCs w:val="22"/>
        </w:rPr>
        <w:lastRenderedPageBreak/>
        <w:t>dorosłej), rodzina stosuje przemoc wobec dziecka (rodzic/inny domownik krzyczy na dziecko, stosuje klapsy lub podobne rodzajowo kary fizyczne), należy poinformować właściwy ośrodek pomocy społecznej o potrzebie pomocy rodzinie, gdy niespełnianie potrzeb wynika z sytuacji ubóstwa, bądź – w przypadku przemocy i zaniedbania – konieczności wszczęcia procedury „</w:t>
      </w:r>
      <w:hyperlink r:id="rId10" w:history="1">
        <w:r w:rsidRPr="0029525D">
          <w:rPr>
            <w:rStyle w:val="Hipercze"/>
            <w:rFonts w:cs="Lato-Regular"/>
            <w:kern w:val="0"/>
            <w:sz w:val="22"/>
            <w:szCs w:val="22"/>
          </w:rPr>
          <w:t>Niebieskie</w:t>
        </w:r>
        <w:r w:rsidR="0029525D">
          <w:rPr>
            <w:rStyle w:val="Hipercze"/>
            <w:rFonts w:cs="Lato-Regular"/>
            <w:kern w:val="0"/>
            <w:sz w:val="22"/>
            <w:szCs w:val="22"/>
          </w:rPr>
          <w:t>j</w:t>
        </w:r>
        <w:r w:rsidRPr="0029525D">
          <w:rPr>
            <w:rStyle w:val="Hipercze"/>
            <w:rFonts w:cs="Lato-Regular"/>
            <w:kern w:val="0"/>
            <w:sz w:val="22"/>
            <w:szCs w:val="22"/>
          </w:rPr>
          <w:t xml:space="preserve"> Karty</w:t>
        </w:r>
      </w:hyperlink>
      <w:r w:rsidRPr="000E2EE4">
        <w:rPr>
          <w:rFonts w:cs="Lato-Regular"/>
          <w:color w:val="000000"/>
          <w:kern w:val="0"/>
          <w:sz w:val="22"/>
          <w:szCs w:val="22"/>
        </w:rPr>
        <w:t>”.</w:t>
      </w:r>
      <w:r w:rsidR="004A49B5">
        <w:rPr>
          <w:rFonts w:cs="Lato-Regular"/>
          <w:color w:val="000000"/>
          <w:kern w:val="0"/>
          <w:sz w:val="22"/>
          <w:szCs w:val="22"/>
        </w:rPr>
        <w:t xml:space="preserve"> Procedurę tę może uruchomić ośrodek pomocy społecznej.</w:t>
      </w:r>
    </w:p>
    <w:p w14:paraId="655F02D2" w14:textId="77777777" w:rsidR="004A49B5" w:rsidRDefault="004A49B5" w:rsidP="004A49B5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</w:p>
    <w:p w14:paraId="39666806" w14:textId="5CA68EAC" w:rsidR="004A49B5" w:rsidRPr="004A49B5" w:rsidRDefault="004A49B5" w:rsidP="004A49B5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="001C037B">
        <w:rPr>
          <w:rFonts w:eastAsia="Lato regular" w:cs="Lato regular"/>
          <w:color w:val="000000"/>
          <w:kern w:val="0"/>
          <w:sz w:val="20"/>
          <w:szCs w:val="20"/>
        </w:rPr>
        <w:t>4</w:t>
      </w:r>
    </w:p>
    <w:p w14:paraId="067280A4" w14:textId="7B81A163" w:rsidR="004A49B5" w:rsidRPr="001C037B" w:rsidRDefault="004A49B5" w:rsidP="004A49B5">
      <w:pPr>
        <w:pStyle w:val="Nagwek3"/>
        <w:spacing w:before="0" w:after="0" w:line="276" w:lineRule="auto"/>
        <w:rPr>
          <w:rFonts w:eastAsia="Lato-Heavy"/>
          <w:sz w:val="22"/>
          <w:szCs w:val="22"/>
        </w:rPr>
      </w:pPr>
      <w:bookmarkStart w:id="19" w:name="_Toc170460217"/>
      <w:r w:rsidRPr="00B6584C">
        <w:rPr>
          <w:rFonts w:eastAsia="Lato-Heavy"/>
        </w:rPr>
        <w:t xml:space="preserve">Krzywdzenie przez osobę </w:t>
      </w:r>
      <w:r>
        <w:rPr>
          <w:rFonts w:eastAsia="Lato-Heavy"/>
        </w:rPr>
        <w:t>trzecią, w tym pracownika organizacji</w:t>
      </w:r>
      <w:bookmarkEnd w:id="19"/>
    </w:p>
    <w:p w14:paraId="737C5F57" w14:textId="218BB2FE" w:rsidR="004A49B5" w:rsidRPr="000E2EE4" w:rsidRDefault="004A49B5" w:rsidP="004A49B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4A49B5">
        <w:rPr>
          <w:rFonts w:cs="Lato-Regular"/>
          <w:color w:val="000000"/>
          <w:kern w:val="0"/>
          <w:sz w:val="22"/>
          <w:szCs w:val="22"/>
        </w:rPr>
        <w:t xml:space="preserve">. </w:t>
      </w:r>
      <w:r w:rsidRPr="004A49B5">
        <w:rPr>
          <w:rFonts w:cs="Lato-Regular"/>
          <w:kern w:val="0"/>
          <w:sz w:val="22"/>
          <w:szCs w:val="22"/>
        </w:rPr>
        <w:t>W przypadku, gdy zgłoszono krzywdzenie dziecka przez członka personelu BŻ SOS, wówczas osoba ta zostaje odsunięta od wszelkich form kontaktu z dziećmi (nie tylko dzieckiem pokrzywdzonym) do czasu wyjaśnienia sprawy.</w:t>
      </w:r>
    </w:p>
    <w:p w14:paraId="056277E8" w14:textId="4D0CABC4" w:rsidR="004A49B5" w:rsidRPr="000E2EE4" w:rsidRDefault="004A49B5" w:rsidP="004A49B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0E2EE4">
        <w:rPr>
          <w:rFonts w:cs="Lato-Regular"/>
          <w:color w:val="000000"/>
          <w:kern w:val="0"/>
          <w:sz w:val="22"/>
          <w:szCs w:val="22"/>
        </w:rPr>
        <w:t>. W przypadku</w:t>
      </w:r>
      <w:r>
        <w:rPr>
          <w:rFonts w:cs="Lato-Regular"/>
          <w:color w:val="000000"/>
          <w:kern w:val="0"/>
          <w:sz w:val="22"/>
          <w:szCs w:val="22"/>
        </w:rPr>
        <w:t>,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gdy członek personelu</w:t>
      </w:r>
      <w:r>
        <w:rPr>
          <w:rFonts w:cs="Lato-Regular"/>
          <w:color w:val="000000"/>
          <w:kern w:val="0"/>
          <w:sz w:val="22"/>
          <w:szCs w:val="22"/>
        </w:rPr>
        <w:t xml:space="preserve"> BŻ SOS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dopuścił się wobec dziecka innej formy krzywdzenia niż popełnienie przestępstwa na jego szkodę, </w:t>
      </w:r>
      <w:r>
        <w:rPr>
          <w:rFonts w:cs="Lato-Regular"/>
          <w:color w:val="000000"/>
          <w:kern w:val="0"/>
          <w:sz w:val="22"/>
          <w:szCs w:val="22"/>
        </w:rPr>
        <w:t>Dyrektor/Dyrektorka BŻ SOS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powin</w:t>
      </w:r>
      <w:r>
        <w:rPr>
          <w:rFonts w:cs="Lato-Regular"/>
          <w:color w:val="000000"/>
          <w:kern w:val="0"/>
          <w:sz w:val="22"/>
          <w:szCs w:val="22"/>
        </w:rPr>
        <w:t>na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zbadać wszystkie okoliczności sprawy, w szczególności wysłuchać osobę podejrzewaną o krzywdzenie, dziecko oraz innych świadków zdarzenia. W sytuacji</w:t>
      </w:r>
      <w:r>
        <w:rPr>
          <w:rFonts w:cs="Lato-Regular"/>
          <w:color w:val="000000"/>
          <w:kern w:val="0"/>
          <w:sz w:val="22"/>
          <w:szCs w:val="22"/>
        </w:rPr>
        <w:t xml:space="preserve">, </w:t>
      </w:r>
      <w:r w:rsidRPr="000E2EE4">
        <w:rPr>
          <w:rFonts w:cs="Lato-Regular"/>
          <w:color w:val="000000"/>
          <w:kern w:val="0"/>
          <w:sz w:val="22"/>
          <w:szCs w:val="22"/>
        </w:rPr>
        <w:t>gdy naruszenie dobra dziecka jest znaczne, w szczególności</w:t>
      </w:r>
      <w:r>
        <w:rPr>
          <w:rFonts w:cs="Lato-Regular"/>
          <w:color w:val="000000"/>
          <w:kern w:val="0"/>
          <w:sz w:val="22"/>
          <w:szCs w:val="22"/>
        </w:rPr>
        <w:t>,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 gdy doszło do dyskryminacji lub naruszenia godności dziecka, należy rozważyć rozwiązanie stosunku prawnego z osobą, która dopuściła się krzywdzenia</w:t>
      </w:r>
      <w:r>
        <w:rPr>
          <w:rFonts w:cs="Lato-Regular"/>
          <w:color w:val="000000"/>
          <w:kern w:val="0"/>
          <w:sz w:val="22"/>
          <w:szCs w:val="22"/>
        </w:rPr>
        <w:t xml:space="preserve">. 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Jeżeli osoba, która dopuściła się krzywdzenia, nie jest bezpośrednio zatrudniona przez </w:t>
      </w:r>
      <w:r>
        <w:rPr>
          <w:rFonts w:cs="Lato-Regular"/>
          <w:color w:val="000000"/>
          <w:kern w:val="0"/>
          <w:sz w:val="22"/>
          <w:szCs w:val="22"/>
        </w:rPr>
        <w:t>BŻ SOS</w:t>
      </w:r>
      <w:r w:rsidRPr="000E2EE4">
        <w:rPr>
          <w:rFonts w:cs="Lato-Regular"/>
          <w:color w:val="000000"/>
          <w:kern w:val="0"/>
          <w:sz w:val="22"/>
          <w:szCs w:val="22"/>
        </w:rPr>
        <w:t xml:space="preserve">, lecz przez podmiot trzeci, wówczas należy zarekomendować zakaz wstępu tej osoby na teren </w:t>
      </w:r>
      <w:r>
        <w:rPr>
          <w:rFonts w:cs="Lato-Regular"/>
          <w:color w:val="000000"/>
          <w:kern w:val="0"/>
          <w:sz w:val="22"/>
          <w:szCs w:val="22"/>
        </w:rPr>
        <w:t>BŻ SOS</w:t>
      </w:r>
      <w:r w:rsidRPr="000E2EE4">
        <w:rPr>
          <w:rFonts w:cs="Lato-Regular"/>
          <w:color w:val="000000"/>
          <w:kern w:val="0"/>
          <w:sz w:val="22"/>
          <w:szCs w:val="22"/>
        </w:rPr>
        <w:t>, a w razie potrzeby rozwiązać umowę z instytucją współpracującą.</w:t>
      </w:r>
    </w:p>
    <w:p w14:paraId="2D9EB6F4" w14:textId="2CBEA7A7" w:rsidR="004A49B5" w:rsidRDefault="004A49B5" w:rsidP="004A49B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0E2EE4">
        <w:rPr>
          <w:rFonts w:cs="Lato-Regular"/>
          <w:color w:val="000000"/>
          <w:kern w:val="0"/>
          <w:sz w:val="22"/>
          <w:szCs w:val="22"/>
        </w:rPr>
        <w:t>. 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1F606DF" w14:textId="77777777" w:rsidR="004A49B5" w:rsidRPr="000E2EE4" w:rsidRDefault="004A49B5" w:rsidP="002D104E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2B62252A" w14:textId="1D7842B5" w:rsidR="00E3442A" w:rsidRPr="00E3442A" w:rsidRDefault="009E1AD9" w:rsidP="002D104E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="001C037B">
        <w:rPr>
          <w:rFonts w:eastAsia="Lato regular" w:cs="Lato regular"/>
          <w:color w:val="000000"/>
          <w:kern w:val="0"/>
          <w:sz w:val="20"/>
          <w:szCs w:val="20"/>
        </w:rPr>
        <w:t>5</w:t>
      </w:r>
    </w:p>
    <w:p w14:paraId="5E46AB02" w14:textId="08452720" w:rsidR="00E3442A" w:rsidRPr="00B6584C" w:rsidRDefault="009E1AD9" w:rsidP="002D104E">
      <w:pPr>
        <w:pStyle w:val="Nagwek3"/>
        <w:spacing w:before="0" w:after="0" w:line="276" w:lineRule="auto"/>
        <w:rPr>
          <w:rFonts w:eastAsia="Lato-Heavy"/>
        </w:rPr>
      </w:pPr>
      <w:bookmarkStart w:id="20" w:name="_Toc168057987"/>
      <w:bookmarkStart w:id="21" w:name="_Toc170460218"/>
      <w:r w:rsidRPr="00B6584C">
        <w:rPr>
          <w:rFonts w:eastAsia="Lato-Heavy"/>
        </w:rPr>
        <w:t>Krzywdzenie rówieśnicze</w:t>
      </w:r>
      <w:bookmarkEnd w:id="20"/>
      <w:bookmarkEnd w:id="21"/>
    </w:p>
    <w:p w14:paraId="4B93E663" w14:textId="5A40BA5C" w:rsidR="009E1AD9" w:rsidRPr="00806CBD" w:rsidRDefault="009E1AD9" w:rsidP="00806CB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06CBD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806CBD">
        <w:rPr>
          <w:rFonts w:cs="Lato-Regular"/>
          <w:color w:val="000000"/>
          <w:kern w:val="0"/>
          <w:sz w:val="22"/>
          <w:szCs w:val="22"/>
        </w:rPr>
        <w:t xml:space="preserve">. W przypadku podejrzenia krzywdzenia dziecka przez inne dziecko </w:t>
      </w:r>
      <w:r w:rsidR="00E3442A">
        <w:rPr>
          <w:rFonts w:cs="Lato-Regular"/>
          <w:color w:val="000000"/>
          <w:kern w:val="0"/>
          <w:sz w:val="22"/>
          <w:szCs w:val="22"/>
        </w:rPr>
        <w:t xml:space="preserve">biorące udział w wydarzeniach, akcjach, działaniach organizowanych przez BŻ SOS </w:t>
      </w:r>
      <w:r w:rsidRPr="00806CBD">
        <w:rPr>
          <w:rFonts w:cs="Lato-Regular"/>
          <w:color w:val="000000"/>
          <w:kern w:val="0"/>
          <w:sz w:val="22"/>
          <w:szCs w:val="22"/>
        </w:rPr>
        <w:t xml:space="preserve">należy przeprowadzić rozmowę z dzieckiem podejrzewanym o krzywdzenie oraz jego opiekunami, a także oddzielnie z dzieckiem poddawanym krzywdzeniu i jego opiekunami. Ponadto należy porozmawiać z innymi osobami mającymi wiedzę o zdarzeniu. W trakcie rozmów należy dążyć do ustalenia przebiegu zdarzenia, a także wpływu zdarzenia na zdrowie psychiczne i fizyczne dziecka krzywdzonego. Ustalenia są spisywane </w:t>
      </w:r>
      <w:r w:rsidRPr="007042A7">
        <w:rPr>
          <w:rFonts w:cs="Lato-Regular"/>
          <w:color w:val="000000" w:themeColor="text1"/>
          <w:kern w:val="0"/>
          <w:sz w:val="22"/>
          <w:szCs w:val="22"/>
        </w:rPr>
        <w:t>na karcie interwencji</w:t>
      </w:r>
      <w:r w:rsidR="007042A7" w:rsidRPr="007042A7">
        <w:rPr>
          <w:rFonts w:cs="Lato-Regular"/>
          <w:color w:val="000000" w:themeColor="text1"/>
          <w:kern w:val="0"/>
          <w:sz w:val="22"/>
          <w:szCs w:val="22"/>
        </w:rPr>
        <w:t xml:space="preserve"> (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załącznik nr </w:t>
      </w:r>
      <w:r w:rsidR="006617B9" w:rsidRPr="006617B9">
        <w:rPr>
          <w:rFonts w:cs="Lato-Regular"/>
          <w:color w:val="000000" w:themeColor="text1"/>
          <w:kern w:val="0"/>
          <w:sz w:val="22"/>
          <w:szCs w:val="22"/>
        </w:rPr>
        <w:t>9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7042A7">
        <w:rPr>
          <w:rFonts w:cs="Lato-Regular"/>
          <w:color w:val="000000" w:themeColor="text1"/>
          <w:kern w:val="0"/>
          <w:sz w:val="22"/>
          <w:szCs w:val="22"/>
        </w:rPr>
        <w:t xml:space="preserve">do niniejszej </w:t>
      </w:r>
      <w:r w:rsidR="007042A7" w:rsidRPr="007042A7">
        <w:rPr>
          <w:rFonts w:cs="Lato-Regular"/>
          <w:i/>
          <w:iCs/>
          <w:color w:val="000000" w:themeColor="text1"/>
          <w:kern w:val="0"/>
          <w:sz w:val="22"/>
          <w:szCs w:val="22"/>
        </w:rPr>
        <w:t>Polityki</w:t>
      </w:r>
      <w:r w:rsidR="007042A7" w:rsidRPr="007042A7">
        <w:rPr>
          <w:rFonts w:cs="Lato-Regular"/>
          <w:color w:val="000000" w:themeColor="text1"/>
          <w:kern w:val="0"/>
          <w:sz w:val="22"/>
          <w:szCs w:val="22"/>
        </w:rPr>
        <w:t>)</w:t>
      </w:r>
      <w:r w:rsidRPr="007042A7">
        <w:rPr>
          <w:rFonts w:cs="Lato-Regular"/>
          <w:color w:val="000000" w:themeColor="text1"/>
          <w:kern w:val="0"/>
          <w:sz w:val="22"/>
          <w:szCs w:val="22"/>
        </w:rPr>
        <w:t>. Dla dziecka krzywdzącego oraz krzywdzonego sporządza się oddzielne karty interwencji.</w:t>
      </w:r>
    </w:p>
    <w:p w14:paraId="1746354A" w14:textId="7CBC38F1" w:rsidR="006F3886" w:rsidRPr="006617B9" w:rsidRDefault="009E1AD9" w:rsidP="00806CBD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6F3886">
        <w:rPr>
          <w:rFonts w:eastAsia="Lato regular" w:cs="Lato regular"/>
          <w:color w:val="000000" w:themeColor="text1"/>
          <w:kern w:val="0"/>
          <w:sz w:val="22"/>
          <w:szCs w:val="22"/>
        </w:rPr>
        <w:t>2</w:t>
      </w:r>
      <w:r w:rsidRPr="006F3886">
        <w:rPr>
          <w:rFonts w:cs="Lato-Regular"/>
          <w:color w:val="000000" w:themeColor="text1"/>
          <w:kern w:val="0"/>
          <w:sz w:val="22"/>
          <w:szCs w:val="22"/>
        </w:rPr>
        <w:t xml:space="preserve">. </w:t>
      </w:r>
      <w:r w:rsidR="006F3886" w:rsidRPr="006F3886">
        <w:rPr>
          <w:rFonts w:cs="Lato-Regular"/>
          <w:color w:val="000000" w:themeColor="text1"/>
          <w:kern w:val="0"/>
          <w:sz w:val="22"/>
          <w:szCs w:val="22"/>
        </w:rPr>
        <w:t xml:space="preserve">Rekomendowane jest przekazanie </w:t>
      </w:r>
      <w:r w:rsidRPr="006F3886">
        <w:rPr>
          <w:rFonts w:cs="Lato-Regular"/>
          <w:color w:val="000000" w:themeColor="text1"/>
          <w:kern w:val="0"/>
          <w:sz w:val="22"/>
          <w:szCs w:val="22"/>
        </w:rPr>
        <w:t>opiekun</w:t>
      </w:r>
      <w:r w:rsidR="006F3886" w:rsidRPr="006F3886">
        <w:rPr>
          <w:rFonts w:cs="Lato-Regular"/>
          <w:color w:val="000000" w:themeColor="text1"/>
          <w:kern w:val="0"/>
          <w:sz w:val="22"/>
          <w:szCs w:val="22"/>
        </w:rPr>
        <w:t>om</w:t>
      </w:r>
      <w:r w:rsidRPr="006F3886">
        <w:rPr>
          <w:rFonts w:cs="Lato-Regular"/>
          <w:color w:val="000000" w:themeColor="text1"/>
          <w:kern w:val="0"/>
          <w:sz w:val="22"/>
          <w:szCs w:val="22"/>
        </w:rPr>
        <w:t xml:space="preserve"> dziecka krzywdzącego </w:t>
      </w:r>
      <w:r w:rsidR="006F3886" w:rsidRPr="006F3886">
        <w:rPr>
          <w:rFonts w:cs="Lato-Regular"/>
          <w:color w:val="000000" w:themeColor="text1"/>
          <w:kern w:val="0"/>
          <w:sz w:val="22"/>
          <w:szCs w:val="22"/>
        </w:rPr>
        <w:t xml:space="preserve">oraz oddzielnie opiekunom dziecka skrzywdzonego informacji o instytucjach i organizacjach pozarządowych, gdzie można szukać pomocy specjalistów i wsparcia w sytuacjach związanych z używaniem przemocy, zmiany niepożądanych </w:t>
      </w:r>
      <w:proofErr w:type="spellStart"/>
      <w:r w:rsidR="006F3886" w:rsidRPr="006F3886">
        <w:rPr>
          <w:rFonts w:cs="Lato-Regular"/>
          <w:color w:val="000000" w:themeColor="text1"/>
          <w:kern w:val="0"/>
          <w:sz w:val="22"/>
          <w:szCs w:val="22"/>
        </w:rPr>
        <w:t>zachowań</w:t>
      </w:r>
      <w:proofErr w:type="spellEnd"/>
      <w:r w:rsidR="006F3886" w:rsidRPr="006F3886">
        <w:rPr>
          <w:rFonts w:cs="Lato-Regular"/>
          <w:color w:val="000000" w:themeColor="text1"/>
          <w:kern w:val="0"/>
          <w:sz w:val="22"/>
          <w:szCs w:val="22"/>
        </w:rPr>
        <w:t xml:space="preserve">. Lista placówek/instytucji i organizacji znajduje się </w:t>
      </w:r>
      <w:r w:rsidR="006F3886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w załączniku nr </w:t>
      </w:r>
      <w:r w:rsidR="006617B9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10 (Gdzie szukać pomocy?) do niniejszej </w:t>
      </w:r>
      <w:r w:rsidR="006617B9" w:rsidRPr="006617B9">
        <w:rPr>
          <w:rFonts w:cs="Lato-Regular"/>
          <w:i/>
          <w:iCs/>
          <w:color w:val="000000" w:themeColor="text1"/>
          <w:kern w:val="0"/>
          <w:sz w:val="22"/>
          <w:szCs w:val="22"/>
        </w:rPr>
        <w:t>Polityki.</w:t>
      </w:r>
    </w:p>
    <w:p w14:paraId="751B3872" w14:textId="7FAAE801" w:rsidR="00E3442A" w:rsidRPr="00E3442A" w:rsidRDefault="006617B9" w:rsidP="00E3442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>. W trakcie rozmów należy upewnić się, że dziecko podejrzewane o krzywdzenie innego dziecka samo nie jest krzywdzone przez opiekunów, innych dorosłych bądź inne dzieci. W przypadku potwierdzenia takiej okoliczności należy podjąć interwencję także w stosunku do tego dziecka.</w:t>
      </w:r>
    </w:p>
    <w:p w14:paraId="3EB91A37" w14:textId="636D54C9" w:rsidR="00E3442A" w:rsidRPr="00E3442A" w:rsidRDefault="006617B9" w:rsidP="00E3442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="009E1AD9" w:rsidRPr="00E3442A">
        <w:rPr>
          <w:rFonts w:eastAsia="Lato regular" w:cs="Lato regular"/>
          <w:color w:val="000000"/>
          <w:kern w:val="0"/>
          <w:sz w:val="22"/>
          <w:szCs w:val="22"/>
        </w:rPr>
        <w:t>.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 W przypadku, gdy dziecko krzywdzące nie uczestniczy w działaniach </w:t>
      </w:r>
      <w:r w:rsidR="00E3442A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należy porozmawiać z dzieckiem poddawanym krzywdzeniu, innymi osobami mającymi wiedzę o 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lastRenderedPageBreak/>
        <w:t xml:space="preserve">zdarzeniu, a także z opiekunami dziecka krzywdzonego celem ustalenia przebiegu zdarzenia, a także wpływu zdarzenia na zdrowie psychiczne i fizyczne dziecka. </w:t>
      </w:r>
      <w:r w:rsidR="00E3442A">
        <w:rPr>
          <w:rFonts w:cs="Lato-Regular"/>
          <w:color w:val="000000"/>
          <w:kern w:val="0"/>
          <w:sz w:val="22"/>
          <w:szCs w:val="22"/>
        </w:rPr>
        <w:t>Dyrektor/Dyrektorka BŻ SOS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 organizuje spotkanie/a z opiekunami dziecka, którym przekazuje informacje o zdarzeniu oraz o potrzebie/możliwości skorzystania ze specjalistycznego wsparcia, w tym u innych organizacji lub służb oraz o sposobach reakcji na zdarzenie (poinformowanie sądu rodzinnego, poinformowanie szkoły, poinformowanie opiekunów dziecka krzywdzącego).</w:t>
      </w:r>
    </w:p>
    <w:p w14:paraId="3363CA07" w14:textId="50E49988" w:rsidR="009E1AD9" w:rsidRPr="00E3442A" w:rsidRDefault="006617B9" w:rsidP="00E3442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. Jeżeli osobą podejrzewaną o krzywdzenie jest dziecko w wieku od </w:t>
      </w:r>
      <w:r w:rsidR="009E1AD9" w:rsidRPr="00E3442A">
        <w:rPr>
          <w:rFonts w:eastAsia="Lato regular" w:cs="Lato regular"/>
          <w:color w:val="000000"/>
          <w:kern w:val="0"/>
          <w:sz w:val="22"/>
          <w:szCs w:val="22"/>
        </w:rPr>
        <w:t>13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 do </w:t>
      </w:r>
      <w:r w:rsidR="009E1AD9" w:rsidRPr="00E3442A">
        <w:rPr>
          <w:rFonts w:eastAsia="Lato regular" w:cs="Lato regular"/>
          <w:color w:val="000000"/>
          <w:kern w:val="0"/>
          <w:sz w:val="22"/>
          <w:szCs w:val="22"/>
        </w:rPr>
        <w:t>17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 lat, a jego zachowanie stanowi czyn karalny, należy ponadto poinformować właściwy miejscowo sąd rodzinny lub policję poprzez pisemne zawiadomienie.</w:t>
      </w:r>
    </w:p>
    <w:p w14:paraId="164A3AD3" w14:textId="528467C4" w:rsidR="009E1AD9" w:rsidRPr="00E3442A" w:rsidRDefault="006617B9" w:rsidP="00E3442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 xml:space="preserve">. Jeżeli osobą podejrzewaną o krzywdzenie jest dziecko powyżej lat </w:t>
      </w:r>
      <w:r w:rsidR="009E1AD9" w:rsidRPr="00E3442A">
        <w:rPr>
          <w:rFonts w:eastAsia="Lato regular" w:cs="Lato regular"/>
          <w:color w:val="000000"/>
          <w:kern w:val="0"/>
          <w:sz w:val="22"/>
          <w:szCs w:val="22"/>
        </w:rPr>
        <w:t>17</w:t>
      </w:r>
      <w:r w:rsidR="009E1AD9" w:rsidRPr="00E3442A">
        <w:rPr>
          <w:rFonts w:cs="Lato-Regular"/>
          <w:color w:val="000000"/>
          <w:kern w:val="0"/>
          <w:sz w:val="22"/>
          <w:szCs w:val="22"/>
        </w:rPr>
        <w:t>, a jego zachowanie stanowi przestępstwo, wówczas należy poinformować właściwą miejscowo jednostkę policji lub prokuratury poprzez pisemne zawiadomienie.</w:t>
      </w:r>
      <w:r w:rsidR="00B6584C">
        <w:rPr>
          <w:rFonts w:cs="Lato-Regular"/>
          <w:color w:val="000000"/>
          <w:kern w:val="0"/>
          <w:sz w:val="22"/>
          <w:szCs w:val="22"/>
        </w:rPr>
        <w:br/>
      </w:r>
    </w:p>
    <w:p w14:paraId="38BF60AF" w14:textId="77831246" w:rsidR="009E1AD9" w:rsidRPr="006E6317" w:rsidRDefault="009E1AD9" w:rsidP="001C037B">
      <w:pPr>
        <w:pStyle w:val="Nagwek2"/>
        <w:spacing w:before="0" w:after="0" w:line="274" w:lineRule="auto"/>
      </w:pPr>
      <w:bookmarkStart w:id="22" w:name="_Toc168057988"/>
      <w:bookmarkStart w:id="23" w:name="_Toc170460219"/>
      <w:r w:rsidRPr="006E6317">
        <w:t>Rozdział IV</w:t>
      </w:r>
      <w:r w:rsidR="000F4F77">
        <w:t xml:space="preserve"> - </w:t>
      </w:r>
      <w:r w:rsidRPr="006E6317">
        <w:t>Zasady ochrony wizerunku dziecka</w:t>
      </w:r>
      <w:bookmarkEnd w:id="22"/>
      <w:bookmarkEnd w:id="23"/>
    </w:p>
    <w:p w14:paraId="20ECDD9D" w14:textId="77777777" w:rsidR="009E1AD9" w:rsidRPr="00FA3B73" w:rsidRDefault="009E1AD9" w:rsidP="001C037B">
      <w:pPr>
        <w:autoSpaceDE w:val="0"/>
        <w:autoSpaceDN w:val="0"/>
        <w:adjustRightInd w:val="0"/>
        <w:spacing w:after="0" w:line="274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1</w:t>
      </w:r>
    </w:p>
    <w:p w14:paraId="64370794" w14:textId="5A95C9E7" w:rsidR="006311AA" w:rsidRPr="00E3442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E3442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E3442A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Bank Żywności SOS w Warszawie </w:t>
      </w:r>
      <w:r w:rsidRPr="00E3442A">
        <w:rPr>
          <w:rFonts w:cs="Lato-Regular"/>
          <w:color w:val="000000"/>
          <w:kern w:val="0"/>
          <w:sz w:val="22"/>
          <w:szCs w:val="22"/>
        </w:rPr>
        <w:t>zapewnia najwyższe standardy ochrony danych osobowych dzieci zgodnie z obowiązującymi przepisami prawa.</w:t>
      </w:r>
    </w:p>
    <w:p w14:paraId="73A08EEA" w14:textId="3F6F8274" w:rsidR="009E1AD9" w:rsidRPr="00E3442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E3442A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E3442A">
        <w:rPr>
          <w:rFonts w:cs="Lato-Regular"/>
          <w:color w:val="000000"/>
          <w:kern w:val="0"/>
          <w:sz w:val="22"/>
          <w:szCs w:val="22"/>
        </w:rPr>
        <w:t>.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 Bank Żywności SOS w Warszawie</w:t>
      </w:r>
      <w:r w:rsidRPr="00E3442A">
        <w:rPr>
          <w:rFonts w:cs="Lato-Regular"/>
          <w:color w:val="000000"/>
          <w:kern w:val="0"/>
          <w:sz w:val="22"/>
          <w:szCs w:val="22"/>
        </w:rPr>
        <w:t xml:space="preserve">, uznając prawo dziecka do prywatności i ochrony dóbr osobistych, </w:t>
      </w:r>
      <w:r w:rsidRPr="001C037B">
        <w:rPr>
          <w:rFonts w:cs="Lato-Regular"/>
          <w:color w:val="000000" w:themeColor="text1"/>
          <w:kern w:val="0"/>
          <w:sz w:val="22"/>
          <w:szCs w:val="22"/>
        </w:rPr>
        <w:t>zapewnia ochronę wizerunku dziecka.</w:t>
      </w:r>
    </w:p>
    <w:p w14:paraId="7197A1AA" w14:textId="246EA8AE" w:rsidR="009E1AD9" w:rsidRPr="00E3442A" w:rsidRDefault="009E1AD9" w:rsidP="00B6584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E3442A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 xml:space="preserve">. Wytyczne dotyczące zasad publikacji wizerunku dziecka stanowią Załącznik </w:t>
      </w:r>
      <w:r w:rsidR="006617B9" w:rsidRPr="006617B9">
        <w:rPr>
          <w:rFonts w:cs="Lato-Regular"/>
          <w:color w:val="000000" w:themeColor="text1"/>
          <w:kern w:val="0"/>
          <w:sz w:val="22"/>
          <w:szCs w:val="22"/>
        </w:rPr>
        <w:t>7</w:t>
      </w:r>
      <w:r w:rsidR="006311AA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 xml:space="preserve">do niniejszej </w:t>
      </w:r>
      <w:r w:rsidRPr="006617B9">
        <w:rPr>
          <w:rFonts w:cs="Lato-Italic"/>
          <w:i/>
          <w:iCs/>
          <w:color w:val="000000" w:themeColor="text1"/>
          <w:kern w:val="0"/>
          <w:sz w:val="22"/>
          <w:szCs w:val="22"/>
        </w:rPr>
        <w:t>Polityki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>.</w:t>
      </w:r>
    </w:p>
    <w:p w14:paraId="6121DDEF" w14:textId="77777777" w:rsidR="009E1AD9" w:rsidRPr="00FA3B73" w:rsidRDefault="009E1AD9" w:rsidP="00B6584C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2</w:t>
      </w:r>
    </w:p>
    <w:p w14:paraId="6B4BF84E" w14:textId="4972FA53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Personelowi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nie wolno umożliwiać przedstawicielom mediów utrwalania wizerunku dziecka (filmowanie, fotografowanie, nagrywanie głosu dziecka) na terenie </w:t>
      </w:r>
      <w:r w:rsidR="006311AA">
        <w:rPr>
          <w:rFonts w:cs="Lato-Regular"/>
          <w:color w:val="000000"/>
          <w:kern w:val="0"/>
          <w:sz w:val="22"/>
          <w:szCs w:val="22"/>
        </w:rPr>
        <w:t xml:space="preserve">BŻ SOS lub podczas działań BŻ SOS, w które jest zaangażowane dziecko (poza siedzibą BŻ SOS) </w:t>
      </w:r>
      <w:r w:rsidRPr="006311AA">
        <w:rPr>
          <w:rFonts w:cs="Lato-Regular"/>
          <w:color w:val="000000"/>
          <w:kern w:val="0"/>
          <w:sz w:val="22"/>
          <w:szCs w:val="22"/>
        </w:rPr>
        <w:t>bez pisemnej zgody opiekuna dziecka.</w:t>
      </w:r>
    </w:p>
    <w:p w14:paraId="5C81CA69" w14:textId="0BBEC0A7" w:rsidR="009E1AD9" w:rsidRPr="006311AA" w:rsidRDefault="009E1AD9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W celu uzyskania zgody, o której mowa powyżej, personel </w:t>
      </w:r>
      <w:r w:rsidR="006311AA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6311AA">
        <w:rPr>
          <w:rFonts w:cs="Lato-Regular"/>
          <w:color w:val="000000"/>
          <w:kern w:val="0"/>
          <w:sz w:val="22"/>
          <w:szCs w:val="22"/>
        </w:rPr>
        <w:t>może skontaktować się z opiekunem dziecka i ustalić procedurę uzyskania zgody. Niedopuszczalne jest podanie przedstawicielowi mediów danych kontaktowych do opiekuna dziecka – bez wiedzy i zgody tego opiekuna.</w:t>
      </w:r>
    </w:p>
    <w:p w14:paraId="7A3F0491" w14:textId="77777777" w:rsidR="009E1AD9" w:rsidRDefault="009E1AD9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1C037B">
        <w:rPr>
          <w:rFonts w:eastAsia="Lato regular" w:cs="Lato regular"/>
          <w:color w:val="000000" w:themeColor="text1"/>
          <w:kern w:val="0"/>
          <w:sz w:val="22"/>
          <w:szCs w:val="22"/>
        </w:rPr>
        <w:t>3</w:t>
      </w:r>
      <w:r w:rsidRPr="001C037B">
        <w:rPr>
          <w:rFonts w:cs="Lato-Regular"/>
          <w:color w:val="000000" w:themeColor="text1"/>
          <w:kern w:val="0"/>
          <w:sz w:val="22"/>
          <w:szCs w:val="22"/>
        </w:rPr>
        <w:t>. Jeżeli wizerunek dziecka stanowi jedynie szczegół całości, takiej jak: zgromadzenie, krajobraz, publiczna impreza, zgoda opiekuna na utrwalanie wizerunku dziecka nie jest wymagana.</w:t>
      </w:r>
    </w:p>
    <w:p w14:paraId="786B143E" w14:textId="77777777" w:rsidR="001C037B" w:rsidRPr="001C037B" w:rsidRDefault="001C037B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</w:p>
    <w:p w14:paraId="5E9F3A7E" w14:textId="77777777" w:rsidR="009E1AD9" w:rsidRPr="00FA3B73" w:rsidRDefault="009E1AD9" w:rsidP="000F4F77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3</w:t>
      </w:r>
    </w:p>
    <w:p w14:paraId="1D93CB84" w14:textId="2FF1780C" w:rsidR="009E1AD9" w:rsidRPr="001C037B" w:rsidRDefault="009E1AD9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1C037B">
        <w:rPr>
          <w:rFonts w:eastAsia="Lato regular" w:cs="Lato regular"/>
          <w:color w:val="000000" w:themeColor="text1"/>
          <w:kern w:val="0"/>
          <w:sz w:val="22"/>
          <w:szCs w:val="22"/>
        </w:rPr>
        <w:t>1</w:t>
      </w:r>
      <w:r w:rsidRPr="001C037B">
        <w:rPr>
          <w:rFonts w:cs="Lato-Regular"/>
          <w:color w:val="000000" w:themeColor="text1"/>
          <w:kern w:val="0"/>
          <w:sz w:val="22"/>
          <w:szCs w:val="22"/>
        </w:rPr>
        <w:t>. Upublicznienie przez członka personelu wizerunku dziecka utrwalonego w jakiejkolwiek formie (fotografia, nagranie audio-wideo) wymaga pisemnej zgody opiekuna dziecka. Dobrą praktyką jest również pozyskiwanie zgód samych dzieci.</w:t>
      </w:r>
    </w:p>
    <w:p w14:paraId="6B9F4177" w14:textId="362902C4" w:rsidR="00CA686C" w:rsidRDefault="009E1AD9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Pisemna zgoda, o której mowa w ust. </w:t>
      </w:r>
      <w:r w:rsid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>, powinna zawierać informację, gdzie będzie umieszczony zarejestrowany wizerunek i w jakim kontekście będzie wykorzystywany (np. że umieszczony zostanie na stronie www.youtube.com w celach promocyjnych</w:t>
      </w:r>
      <w:r w:rsidR="001C037B">
        <w:rPr>
          <w:rFonts w:cs="Lato-Regular"/>
          <w:color w:val="000000"/>
          <w:kern w:val="0"/>
          <w:sz w:val="22"/>
          <w:szCs w:val="22"/>
        </w:rPr>
        <w:t xml:space="preserve">/ w </w:t>
      </w:r>
      <w:proofErr w:type="spellStart"/>
      <w:r w:rsidR="001C037B">
        <w:rPr>
          <w:rFonts w:cs="Lato-Regular"/>
          <w:color w:val="000000"/>
          <w:kern w:val="0"/>
          <w:sz w:val="22"/>
          <w:szCs w:val="22"/>
        </w:rPr>
        <w:t>social</w:t>
      </w:r>
      <w:proofErr w:type="spellEnd"/>
      <w:r w:rsidR="001C037B">
        <w:rPr>
          <w:rFonts w:cs="Lato-Regular"/>
          <w:color w:val="000000"/>
          <w:kern w:val="0"/>
          <w:sz w:val="22"/>
          <w:szCs w:val="22"/>
        </w:rPr>
        <w:t xml:space="preserve"> mediach, na FB, w celu informowania o zbiórce żywności</w:t>
      </w:r>
      <w:r w:rsidRPr="006311AA">
        <w:rPr>
          <w:rFonts w:cs="Lato-Regular"/>
          <w:color w:val="000000"/>
          <w:kern w:val="0"/>
          <w:sz w:val="22"/>
          <w:szCs w:val="22"/>
        </w:rPr>
        <w:t>).</w:t>
      </w:r>
      <w:r w:rsidR="000F4F77">
        <w:rPr>
          <w:rFonts w:cs="Lato-Regular"/>
          <w:color w:val="000000"/>
          <w:kern w:val="0"/>
          <w:sz w:val="22"/>
          <w:szCs w:val="22"/>
        </w:rPr>
        <w:br/>
      </w:r>
    </w:p>
    <w:p w14:paraId="245BE352" w14:textId="77777777" w:rsidR="006617B9" w:rsidRPr="006311AA" w:rsidRDefault="006617B9" w:rsidP="000F4F77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171D5135" w14:textId="4BCE1367" w:rsidR="009E1AD9" w:rsidRPr="006E6317" w:rsidRDefault="009E1AD9" w:rsidP="002D104E">
      <w:pPr>
        <w:pStyle w:val="Nagwek2"/>
        <w:spacing w:before="0" w:after="0" w:line="276" w:lineRule="auto"/>
      </w:pPr>
      <w:bookmarkStart w:id="24" w:name="_Toc168057989"/>
      <w:bookmarkStart w:id="25" w:name="_Toc170460220"/>
      <w:r w:rsidRPr="006E6317">
        <w:lastRenderedPageBreak/>
        <w:t>Rozdział V</w:t>
      </w:r>
      <w:r w:rsidR="000F4F77">
        <w:t xml:space="preserve"> - </w:t>
      </w:r>
      <w:r w:rsidRPr="006E6317">
        <w:t xml:space="preserve">Monitoring stosowania Polityki ochrony </w:t>
      </w:r>
      <w:r w:rsidR="006E6317" w:rsidRPr="006E6317">
        <w:t>dzieci</w:t>
      </w:r>
      <w:bookmarkEnd w:id="24"/>
      <w:bookmarkEnd w:id="25"/>
    </w:p>
    <w:p w14:paraId="5AC121FD" w14:textId="77777777" w:rsidR="009E1AD9" w:rsidRPr="00FA3B73" w:rsidRDefault="009E1AD9" w:rsidP="000F4F77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1</w:t>
      </w:r>
    </w:p>
    <w:p w14:paraId="3E41C88B" w14:textId="6F400FC3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Italic"/>
          <w:i/>
          <w:iCs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Zarząd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Banku Żywności SOS w Warszawie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wyznacza </w:t>
      </w:r>
      <w:r w:rsidR="006E6317" w:rsidRPr="006E6317">
        <w:rPr>
          <w:rFonts w:cs="Lato-Regular"/>
          <w:b/>
          <w:bCs/>
          <w:color w:val="000000"/>
          <w:kern w:val="0"/>
          <w:sz w:val="22"/>
          <w:szCs w:val="22"/>
        </w:rPr>
        <w:t>Dyrektorkę Fundacji – Annę Wolską</w:t>
      </w:r>
      <w:r w:rsidRPr="006E6317">
        <w:rPr>
          <w:rFonts w:cs="Lato-Regular"/>
          <w:b/>
          <w:bCs/>
          <w:color w:val="000000"/>
          <w:kern w:val="0"/>
          <w:sz w:val="22"/>
          <w:szCs w:val="22"/>
        </w:rPr>
        <w:t xml:space="preserve"> jako osobę odpowiedzialną za </w:t>
      </w:r>
      <w:r w:rsidRPr="006E6317">
        <w:rPr>
          <w:rFonts w:cs="Lato-Italic"/>
          <w:b/>
          <w:bCs/>
          <w:i/>
          <w:iCs/>
          <w:color w:val="000000"/>
          <w:kern w:val="0"/>
          <w:sz w:val="22"/>
          <w:szCs w:val="22"/>
        </w:rPr>
        <w:t xml:space="preserve">Politykę ochrony dzieci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 </w:t>
      </w:r>
      <w:r w:rsidR="006E6317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>.</w:t>
      </w:r>
    </w:p>
    <w:p w14:paraId="7CB749F8" w14:textId="77777777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Osoba, o której mowa w punkcie poprzedzającym, jest odpowiedzialna za monitorowanie realizacji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>Polityki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, za reagowanie na sygnały naruszenia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 xml:space="preserve">Polityki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i prowadzenie rejestru zgłoszeń oraz za proponowanie zmian w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>Polityce</w:t>
      </w:r>
      <w:r w:rsidRPr="006311AA">
        <w:rPr>
          <w:rFonts w:cs="Lato-Regular"/>
          <w:color w:val="000000"/>
          <w:kern w:val="0"/>
          <w:sz w:val="22"/>
          <w:szCs w:val="22"/>
        </w:rPr>
        <w:t>.</w:t>
      </w:r>
    </w:p>
    <w:p w14:paraId="1E9DA841" w14:textId="60A1AF8E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Osoba, o której mowa w ust.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niniejszego paragrafu, przeprowadza wśród personelu </w:t>
      </w:r>
      <w:r w:rsidR="006E6317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, raz na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48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miesięcy, ankietę monitorującą poziom realizacji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>Polityki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>Wzór ankiety stanowi Załącznik</w:t>
      </w:r>
      <w:r w:rsidR="007042A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nr </w:t>
      </w:r>
      <w:r w:rsidR="006617B9" w:rsidRPr="006617B9">
        <w:rPr>
          <w:rFonts w:cs="Lato-Regular"/>
          <w:color w:val="000000" w:themeColor="text1"/>
          <w:kern w:val="0"/>
          <w:sz w:val="22"/>
          <w:szCs w:val="22"/>
        </w:rPr>
        <w:t>8</w:t>
      </w:r>
      <w:r w:rsidR="006E6317" w:rsidRPr="006617B9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 xml:space="preserve">do niniejszej </w:t>
      </w:r>
      <w:r w:rsidRPr="006617B9">
        <w:rPr>
          <w:rFonts w:cs="Lato-Italic"/>
          <w:i/>
          <w:iCs/>
          <w:color w:val="000000" w:themeColor="text1"/>
          <w:kern w:val="0"/>
          <w:sz w:val="22"/>
          <w:szCs w:val="22"/>
        </w:rPr>
        <w:t>Polityki</w:t>
      </w:r>
      <w:r w:rsidRPr="006617B9">
        <w:rPr>
          <w:rFonts w:cs="Lato-Regular"/>
          <w:color w:val="000000" w:themeColor="text1"/>
          <w:kern w:val="0"/>
          <w:sz w:val="22"/>
          <w:szCs w:val="22"/>
        </w:rPr>
        <w:t>.</w:t>
      </w:r>
    </w:p>
    <w:p w14:paraId="214C9484" w14:textId="7230AE53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Italic"/>
          <w:i/>
          <w:iCs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W ankiecie personel może proponować zmiany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 xml:space="preserve">Polityki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oraz wskazywać naruszenia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 xml:space="preserve">Polityki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 </w:t>
      </w:r>
      <w:r w:rsidR="006E6317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>.</w:t>
      </w:r>
    </w:p>
    <w:p w14:paraId="11EA49B2" w14:textId="58BE1216" w:rsidR="009E1AD9" w:rsidRPr="006311AA" w:rsidRDefault="009E1AD9" w:rsidP="006311AA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Osoba, o której mowa w ust.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niniejszego paragrafu, dokonuje opracowania ankiet</w:t>
      </w:r>
      <w:r w:rsidR="007042A7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wypełnionych przez członków personelu. Sporządza na tej podstawie raport z monitoringu, który następnie przekazuje </w:t>
      </w:r>
      <w:r w:rsidR="006E6317">
        <w:rPr>
          <w:rFonts w:cs="Lato-Regular"/>
          <w:color w:val="000000"/>
          <w:kern w:val="0"/>
          <w:sz w:val="22"/>
          <w:szCs w:val="22"/>
        </w:rPr>
        <w:t>Z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arządowi </w:t>
      </w:r>
      <w:r w:rsidR="006E6317">
        <w:rPr>
          <w:rFonts w:cs="Lato-Regular"/>
          <w:color w:val="000000"/>
          <w:kern w:val="0"/>
          <w:sz w:val="22"/>
          <w:szCs w:val="22"/>
        </w:rPr>
        <w:t>BZ SOS</w:t>
      </w:r>
      <w:r w:rsidRPr="006311AA">
        <w:rPr>
          <w:rFonts w:cs="Lato-Regular"/>
          <w:color w:val="000000"/>
          <w:kern w:val="0"/>
          <w:sz w:val="22"/>
          <w:szCs w:val="22"/>
        </w:rPr>
        <w:t>.</w:t>
      </w:r>
    </w:p>
    <w:p w14:paraId="6419FEEA" w14:textId="7E5FC74C" w:rsidR="009E1AD9" w:rsidRPr="006311AA" w:rsidRDefault="009E1AD9" w:rsidP="00CA686C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Zarząd </w:t>
      </w:r>
      <w:r w:rsidR="006E6317">
        <w:rPr>
          <w:rFonts w:cs="Lato-Regular"/>
          <w:color w:val="000000"/>
          <w:kern w:val="0"/>
          <w:sz w:val="22"/>
          <w:szCs w:val="22"/>
        </w:rPr>
        <w:t xml:space="preserve">BZ SOS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wprowadza do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 xml:space="preserve">Polityki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niezbędne zmiany i ogłasza personelowi, dzieciom i ich opiekunom nowe brzmienie </w:t>
      </w: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>Polityki</w:t>
      </w:r>
      <w:r w:rsidRPr="006311AA">
        <w:rPr>
          <w:rFonts w:cs="Lato-Regular"/>
          <w:color w:val="000000"/>
          <w:kern w:val="0"/>
          <w:sz w:val="22"/>
          <w:szCs w:val="22"/>
        </w:rPr>
        <w:t>.</w:t>
      </w:r>
      <w:r w:rsidR="00CA686C">
        <w:rPr>
          <w:rFonts w:cs="Lato-Regular"/>
          <w:color w:val="000000"/>
          <w:kern w:val="0"/>
          <w:sz w:val="22"/>
          <w:szCs w:val="22"/>
        </w:rPr>
        <w:br/>
      </w:r>
    </w:p>
    <w:p w14:paraId="54553B43" w14:textId="2DBF81E4" w:rsidR="009E1AD9" w:rsidRPr="006E6317" w:rsidRDefault="009E1AD9" w:rsidP="002D104E">
      <w:pPr>
        <w:pStyle w:val="Nagwek2"/>
        <w:spacing w:before="0" w:after="0" w:line="276" w:lineRule="auto"/>
      </w:pPr>
      <w:bookmarkStart w:id="26" w:name="_Toc168057990"/>
      <w:bookmarkStart w:id="27" w:name="_Toc170460221"/>
      <w:r w:rsidRPr="006E6317">
        <w:t>Rozdział V</w:t>
      </w:r>
      <w:r w:rsidR="000F4F77">
        <w:t xml:space="preserve">I - </w:t>
      </w:r>
      <w:r w:rsidRPr="006E6317">
        <w:t>Przepisy końcowe</w:t>
      </w:r>
      <w:bookmarkEnd w:id="26"/>
      <w:bookmarkEnd w:id="27"/>
    </w:p>
    <w:p w14:paraId="64CF5487" w14:textId="6CC2DCFD" w:rsidR="009E1AD9" w:rsidRPr="00FA3B73" w:rsidRDefault="009E1AD9" w:rsidP="00B6584C">
      <w:pPr>
        <w:autoSpaceDE w:val="0"/>
        <w:autoSpaceDN w:val="0"/>
        <w:adjustRightInd w:val="0"/>
        <w:spacing w:after="0" w:line="276" w:lineRule="auto"/>
        <w:jc w:val="center"/>
        <w:rPr>
          <w:rFonts w:cs="Lato-Regular"/>
          <w:color w:val="000000"/>
          <w:kern w:val="0"/>
          <w:sz w:val="20"/>
          <w:szCs w:val="20"/>
        </w:rPr>
      </w:pPr>
      <w:r w:rsidRPr="00FA3B73">
        <w:rPr>
          <w:rFonts w:cs="Lato-Regular"/>
          <w:color w:val="000000"/>
          <w:kern w:val="0"/>
          <w:sz w:val="20"/>
          <w:szCs w:val="20"/>
        </w:rPr>
        <w:t xml:space="preserve">§ </w:t>
      </w:r>
      <w:r w:rsidRPr="00FA3B73">
        <w:rPr>
          <w:rFonts w:eastAsia="Lato regular" w:cs="Lato regular"/>
          <w:color w:val="000000"/>
          <w:kern w:val="0"/>
          <w:sz w:val="20"/>
          <w:szCs w:val="20"/>
        </w:rPr>
        <w:t>1</w:t>
      </w:r>
    </w:p>
    <w:p w14:paraId="129188D2" w14:textId="0D555D9D" w:rsidR="006311AA" w:rsidRPr="006311AA" w:rsidRDefault="009E1AD9" w:rsidP="006311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Italic"/>
          <w:i/>
          <w:iCs/>
          <w:color w:val="000000"/>
          <w:kern w:val="0"/>
          <w:sz w:val="22"/>
          <w:szCs w:val="22"/>
        </w:rPr>
        <w:t xml:space="preserve">Polityka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wchodzi w życie z dniem jej </w:t>
      </w:r>
      <w:r w:rsidR="006311AA" w:rsidRPr="006311AA">
        <w:rPr>
          <w:rFonts w:cs="Lato-Regular"/>
          <w:color w:val="000000"/>
          <w:kern w:val="0"/>
          <w:sz w:val="22"/>
          <w:szCs w:val="22"/>
        </w:rPr>
        <w:t>przyjęcia przez Zarząd</w:t>
      </w:r>
      <w:r w:rsidR="006311AA">
        <w:rPr>
          <w:rFonts w:cs="Lato-Regular"/>
          <w:color w:val="000000"/>
          <w:kern w:val="0"/>
          <w:sz w:val="22"/>
          <w:szCs w:val="22"/>
        </w:rPr>
        <w:t>.</w:t>
      </w:r>
    </w:p>
    <w:p w14:paraId="233FC310" w14:textId="395AB9A1" w:rsidR="006311AA" w:rsidRPr="006311AA" w:rsidRDefault="009E1AD9" w:rsidP="006311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 xml:space="preserve">Ogłoszenie następuje w sposób dostępny dla personelu </w:t>
      </w:r>
      <w:r w:rsidR="006E6317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>, dzieci i ich opiekunów, w szczególności poprzez</w:t>
      </w:r>
      <w:r w:rsidR="006311AA" w:rsidRPr="006311AA">
        <w:rPr>
          <w:rFonts w:cs="Lato-Regular"/>
          <w:color w:val="000000"/>
          <w:kern w:val="0"/>
          <w:sz w:val="22"/>
          <w:szCs w:val="22"/>
        </w:rPr>
        <w:t>:</w:t>
      </w:r>
    </w:p>
    <w:p w14:paraId="1C09A725" w14:textId="395DFB00" w:rsidR="006311AA" w:rsidRDefault="009E1AD9" w:rsidP="006311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wywieszenie w miejscu ogłoszeń dla personelu lub poprzez przesłanie jej tekstu drogą elektroniczną</w:t>
      </w:r>
      <w:r w:rsidR="006311AA">
        <w:rPr>
          <w:rFonts w:cs="Lato-Regular"/>
          <w:color w:val="000000"/>
          <w:kern w:val="0"/>
          <w:sz w:val="22"/>
          <w:szCs w:val="22"/>
        </w:rPr>
        <w:t>;</w:t>
      </w:r>
    </w:p>
    <w:p w14:paraId="397D6F26" w14:textId="0FF06F3A" w:rsidR="009E1AD9" w:rsidRDefault="009E1AD9" w:rsidP="001C03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zamieszczenie na stronie internetowej</w:t>
      </w:r>
      <w:r w:rsidR="006311AA">
        <w:rPr>
          <w:rFonts w:cs="Lato-Regular"/>
          <w:color w:val="000000"/>
          <w:kern w:val="0"/>
          <w:sz w:val="22"/>
          <w:szCs w:val="22"/>
        </w:rPr>
        <w:t xml:space="preserve"> bzsos.pl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i wywieszenie w widocznym miejscu w siedzibie, również w wersji skróconej, przeznaczonej dla dzieci.</w:t>
      </w:r>
      <w:r w:rsidR="001C037B">
        <w:rPr>
          <w:rFonts w:cs="Lato-Regular"/>
          <w:color w:val="000000"/>
          <w:kern w:val="0"/>
          <w:sz w:val="22"/>
          <w:szCs w:val="22"/>
        </w:rPr>
        <w:br/>
      </w:r>
    </w:p>
    <w:p w14:paraId="6B2CC713" w14:textId="77777777" w:rsidR="006617B9" w:rsidRPr="001C037B" w:rsidRDefault="006617B9" w:rsidP="001C03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Lato-Regular"/>
          <w:color w:val="000000"/>
          <w:kern w:val="0"/>
          <w:sz w:val="22"/>
          <w:szCs w:val="22"/>
        </w:rPr>
      </w:pPr>
    </w:p>
    <w:p w14:paraId="6245C71B" w14:textId="2E1EEFA3" w:rsidR="006311AA" w:rsidRPr="008E7C35" w:rsidRDefault="006311AA" w:rsidP="006617B9">
      <w:pPr>
        <w:spacing w:after="0" w:line="276" w:lineRule="auto"/>
        <w:rPr>
          <w:b/>
          <w:bCs/>
          <w:color w:val="156082" w:themeColor="accent1"/>
          <w:sz w:val="28"/>
          <w:szCs w:val="28"/>
        </w:rPr>
      </w:pPr>
      <w:bookmarkStart w:id="28" w:name="_Toc168057991"/>
      <w:r w:rsidRPr="008E7C35">
        <w:rPr>
          <w:b/>
          <w:bCs/>
          <w:color w:val="156082" w:themeColor="accent1"/>
          <w:sz w:val="28"/>
          <w:szCs w:val="28"/>
        </w:rPr>
        <w:t>Załączniki:</w:t>
      </w:r>
      <w:bookmarkEnd w:id="28"/>
    </w:p>
    <w:p w14:paraId="713D225E" w14:textId="77777777" w:rsidR="00CE4211" w:rsidRPr="000F4F77" w:rsidRDefault="00CE4211" w:rsidP="006617B9">
      <w:pPr>
        <w:pStyle w:val="Akapitzlist"/>
        <w:numPr>
          <w:ilvl w:val="0"/>
          <w:numId w:val="24"/>
        </w:numPr>
        <w:spacing w:after="0" w:line="276" w:lineRule="auto"/>
        <w:rPr>
          <w:sz w:val="22"/>
          <w:szCs w:val="22"/>
        </w:rPr>
      </w:pPr>
      <w:r w:rsidRPr="000F4F77">
        <w:rPr>
          <w:sz w:val="22"/>
          <w:szCs w:val="22"/>
        </w:rPr>
        <w:t>Zasady bezpiecznej rekrutacji w Banku Żywności SOS w Warszawie</w:t>
      </w:r>
    </w:p>
    <w:p w14:paraId="53BB5CB7" w14:textId="67BE6086" w:rsidR="00CE4211" w:rsidRDefault="00AF5CEE" w:rsidP="00CE4211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CE4211">
        <w:rPr>
          <w:sz w:val="22"/>
          <w:szCs w:val="22"/>
        </w:rPr>
        <w:t>Karta oceny ryzyka krzywdzenia dzieci</w:t>
      </w:r>
    </w:p>
    <w:p w14:paraId="7FA9DD99" w14:textId="2B67243D" w:rsidR="00CE4211" w:rsidRDefault="002E0B7F" w:rsidP="00CE4211">
      <w:pPr>
        <w:pStyle w:val="Akapitzlis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Oświadczenie o miejscu (kraju) zamieszkiwania przez ostatnie 20 lat</w:t>
      </w:r>
    </w:p>
    <w:p w14:paraId="4AF43FAE" w14:textId="67C2AF8B" w:rsidR="002E0B7F" w:rsidRDefault="002E0B7F" w:rsidP="00CE4211">
      <w:pPr>
        <w:pStyle w:val="Akapitzlis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Oświadczenie o niekaralności i zobowiązaniu do przestrzegania podstawowych zasad ochrony dzieci</w:t>
      </w:r>
    </w:p>
    <w:p w14:paraId="6ABD2C35" w14:textId="47D99B1D" w:rsidR="002E0B7F" w:rsidRPr="00CE4211" w:rsidRDefault="002E0B7F" w:rsidP="00CE4211">
      <w:pPr>
        <w:pStyle w:val="Akapitzlis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Oświadczenie </w:t>
      </w:r>
      <w:r w:rsidRPr="002E0B7F">
        <w:rPr>
          <w:sz w:val="22"/>
          <w:szCs w:val="22"/>
        </w:rPr>
        <w:t>do celów weryfikacji osób w Rejestrze Sprawców Przestępstw na Tle Seksualnym</w:t>
      </w:r>
    </w:p>
    <w:p w14:paraId="7A1C76D6" w14:textId="77777777" w:rsidR="00370352" w:rsidRPr="000F4F77" w:rsidRDefault="00370352" w:rsidP="00370352">
      <w:pPr>
        <w:pStyle w:val="Akapitzlist"/>
        <w:numPr>
          <w:ilvl w:val="0"/>
          <w:numId w:val="24"/>
        </w:numPr>
        <w:rPr>
          <w:rFonts w:eastAsia="Lato-Heavy"/>
          <w:sz w:val="22"/>
          <w:szCs w:val="22"/>
        </w:rPr>
      </w:pPr>
      <w:r w:rsidRPr="000F4F77">
        <w:rPr>
          <w:sz w:val="22"/>
          <w:szCs w:val="22"/>
        </w:rPr>
        <w:t xml:space="preserve">Zasady bezpiecznych relacji personelu </w:t>
      </w:r>
      <w:r w:rsidRPr="000F4F77">
        <w:rPr>
          <w:rFonts w:eastAsia="Lato-Heavy"/>
          <w:sz w:val="22"/>
          <w:szCs w:val="22"/>
        </w:rPr>
        <w:t xml:space="preserve">Banku Żywności SOS w Warszawie </w:t>
      </w:r>
      <w:r w:rsidRPr="000F4F77">
        <w:rPr>
          <w:sz w:val="22"/>
          <w:szCs w:val="22"/>
        </w:rPr>
        <w:t>z dziećmi</w:t>
      </w:r>
    </w:p>
    <w:p w14:paraId="135CED8C" w14:textId="78875032" w:rsidR="00370352" w:rsidRPr="000F4F77" w:rsidRDefault="00370352" w:rsidP="00370352">
      <w:pPr>
        <w:pStyle w:val="Akapitzlist"/>
        <w:numPr>
          <w:ilvl w:val="0"/>
          <w:numId w:val="24"/>
        </w:numPr>
        <w:rPr>
          <w:rFonts w:eastAsia="Lato-Heavy"/>
          <w:sz w:val="22"/>
          <w:szCs w:val="22"/>
        </w:rPr>
      </w:pPr>
      <w:r w:rsidRPr="000F4F77">
        <w:rPr>
          <w:sz w:val="22"/>
          <w:szCs w:val="22"/>
        </w:rPr>
        <w:t>Zasady ochrony wizerunku i danych osobowych dzieci w Banku Żywności SOS w Warszawie</w:t>
      </w:r>
    </w:p>
    <w:p w14:paraId="6C43C42B" w14:textId="06464513" w:rsidR="009E1AD9" w:rsidRPr="000F4F77" w:rsidRDefault="00370352" w:rsidP="00E322B0">
      <w:pPr>
        <w:pStyle w:val="Akapitzlist"/>
        <w:numPr>
          <w:ilvl w:val="0"/>
          <w:numId w:val="24"/>
        </w:numPr>
        <w:rPr>
          <w:rFonts w:eastAsia="Lato-Heavy"/>
          <w:sz w:val="22"/>
          <w:szCs w:val="22"/>
        </w:rPr>
      </w:pPr>
      <w:proofErr w:type="spellStart"/>
      <w:r w:rsidRPr="000F4F77">
        <w:rPr>
          <w:sz w:val="22"/>
          <w:szCs w:val="22"/>
        </w:rPr>
        <w:t>Monintoring</w:t>
      </w:r>
      <w:proofErr w:type="spellEnd"/>
      <w:r w:rsidRPr="000F4F77">
        <w:rPr>
          <w:sz w:val="22"/>
          <w:szCs w:val="22"/>
        </w:rPr>
        <w:t xml:space="preserve"> standardów </w:t>
      </w:r>
      <w:r w:rsidR="008E7C35" w:rsidRPr="000F4F77">
        <w:rPr>
          <w:sz w:val="22"/>
          <w:szCs w:val="22"/>
        </w:rPr>
        <w:t>–</w:t>
      </w:r>
      <w:r w:rsidRPr="000F4F77">
        <w:rPr>
          <w:sz w:val="22"/>
          <w:szCs w:val="22"/>
        </w:rPr>
        <w:t xml:space="preserve"> ankieta</w:t>
      </w:r>
    </w:p>
    <w:p w14:paraId="558569D1" w14:textId="65E6CAE5" w:rsidR="008E7C35" w:rsidRDefault="000F4F77" w:rsidP="00E322B0">
      <w:pPr>
        <w:pStyle w:val="Akapitzlist"/>
        <w:numPr>
          <w:ilvl w:val="0"/>
          <w:numId w:val="24"/>
        </w:numPr>
        <w:rPr>
          <w:rFonts w:eastAsia="Lato-Heavy"/>
          <w:sz w:val="22"/>
          <w:szCs w:val="22"/>
        </w:rPr>
      </w:pPr>
      <w:r w:rsidRPr="000F4F77">
        <w:rPr>
          <w:rFonts w:eastAsia="Lato-Heavy"/>
          <w:sz w:val="22"/>
          <w:szCs w:val="22"/>
        </w:rPr>
        <w:t>Karta interwencji</w:t>
      </w:r>
    </w:p>
    <w:p w14:paraId="73380A53" w14:textId="71954A6A" w:rsidR="006311AA" w:rsidRPr="006617B9" w:rsidRDefault="002E0B7F" w:rsidP="006617B9">
      <w:pPr>
        <w:pStyle w:val="Akapitzlist"/>
        <w:numPr>
          <w:ilvl w:val="0"/>
          <w:numId w:val="24"/>
        </w:numPr>
        <w:rPr>
          <w:rFonts w:eastAsia="Lato-Heavy"/>
          <w:sz w:val="22"/>
          <w:szCs w:val="22"/>
        </w:rPr>
      </w:pPr>
      <w:r>
        <w:rPr>
          <w:rFonts w:eastAsia="Lato-Heavy"/>
          <w:sz w:val="22"/>
          <w:szCs w:val="22"/>
        </w:rPr>
        <w:t>Gdzie szukać pomocy</w:t>
      </w:r>
      <w:r w:rsidR="006617B9">
        <w:rPr>
          <w:rFonts w:eastAsia="Lato-Heavy"/>
          <w:sz w:val="22"/>
          <w:szCs w:val="22"/>
        </w:rPr>
        <w:t>?</w:t>
      </w:r>
    </w:p>
    <w:p w14:paraId="26E7980C" w14:textId="010660FE" w:rsidR="009E1AD9" w:rsidRPr="00DF2AE5" w:rsidRDefault="00AD2F2B" w:rsidP="00DF2AE5">
      <w:pPr>
        <w:pStyle w:val="Nagwek2"/>
      </w:pPr>
      <w:bookmarkStart w:id="29" w:name="_Toc168057993"/>
      <w:bookmarkStart w:id="30" w:name="_Toc170460222"/>
      <w:r w:rsidRPr="00DF2AE5">
        <w:lastRenderedPageBreak/>
        <w:t xml:space="preserve">Załącznik nr </w:t>
      </w:r>
      <w:r w:rsidR="00CE4211" w:rsidRPr="00DF2AE5">
        <w:t>1</w:t>
      </w:r>
      <w:r w:rsidRPr="00DF2AE5">
        <w:t>:</w:t>
      </w:r>
      <w:r w:rsidR="00DF2AE5" w:rsidRPr="00DF2AE5">
        <w:t xml:space="preserve"> </w:t>
      </w:r>
      <w:r w:rsidR="009E1AD9" w:rsidRPr="00DF2AE5">
        <w:t xml:space="preserve">Zasady bezpiecznej rekrutacji w </w:t>
      </w:r>
      <w:bookmarkEnd w:id="29"/>
      <w:r w:rsidR="000F4F77" w:rsidRPr="00DF2AE5">
        <w:t>B</w:t>
      </w:r>
      <w:r w:rsidR="006617B9">
        <w:t xml:space="preserve">anku </w:t>
      </w:r>
      <w:r w:rsidR="000F4F77" w:rsidRPr="00DF2AE5">
        <w:t>Ż</w:t>
      </w:r>
      <w:r w:rsidR="006617B9">
        <w:t>ywności</w:t>
      </w:r>
      <w:r w:rsidR="000F4F77" w:rsidRPr="00DF2AE5">
        <w:t xml:space="preserve"> SOS</w:t>
      </w:r>
      <w:r w:rsidR="006617B9">
        <w:t xml:space="preserve"> w Warszawie</w:t>
      </w:r>
      <w:bookmarkEnd w:id="30"/>
      <w:r w:rsidR="00C00126" w:rsidRPr="00DF2AE5">
        <w:br/>
      </w:r>
    </w:p>
    <w:p w14:paraId="1DC0BA89" w14:textId="76B5F6BA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Poznaj dane kandydata/kandydatki, które pozwolą Ci jak najlepiej poznać jego/jej kwalifikacje, w tym stosunek do wartości podzielanych przez </w:t>
      </w:r>
      <w:r w:rsidR="006311AA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>, takich jak</w:t>
      </w:r>
      <w:r w:rsidR="006311AA">
        <w:rPr>
          <w:rFonts w:cs="Lato-Regular"/>
          <w:color w:val="000000"/>
          <w:kern w:val="0"/>
          <w:sz w:val="22"/>
          <w:szCs w:val="22"/>
        </w:rPr>
        <w:t>: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ochrona praw dzieci i szacunek do ich godności.</w:t>
      </w:r>
      <w:r w:rsidR="006311AA">
        <w:rPr>
          <w:rFonts w:cs="Lato-Regular"/>
          <w:color w:val="000000"/>
          <w:kern w:val="0"/>
          <w:sz w:val="22"/>
          <w:szCs w:val="22"/>
        </w:rPr>
        <w:t xml:space="preserve"> BŻ SOS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musi zadbać, aby osoby przez nią zatrudnione (w tym osoby pracujące na podstawie umowy zlecenie oraz wolontariusze</w:t>
      </w:r>
      <w:r w:rsidR="00C00126">
        <w:rPr>
          <w:rFonts w:cs="Lato-Regular"/>
          <w:color w:val="000000"/>
          <w:kern w:val="0"/>
          <w:sz w:val="22"/>
          <w:szCs w:val="22"/>
        </w:rPr>
        <w:t xml:space="preserve">,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stażyści) posiadały odpowiednie kwalifikacje do pracy z dziećmi </w:t>
      </w:r>
      <w:r w:rsidR="006311AA">
        <w:rPr>
          <w:rFonts w:cs="Lato-Regular"/>
          <w:color w:val="000000"/>
          <w:kern w:val="0"/>
          <w:sz w:val="22"/>
          <w:szCs w:val="22"/>
        </w:rPr>
        <w:t>(o ile charakter ich zaangażowania/pracy będzie</w:t>
      </w:r>
      <w:r w:rsidR="00C00126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6311AA">
        <w:rPr>
          <w:rFonts w:cs="Lato-Regular"/>
          <w:color w:val="000000"/>
          <w:kern w:val="0"/>
          <w:sz w:val="22"/>
          <w:szCs w:val="22"/>
        </w:rPr>
        <w:t xml:space="preserve">dotyczył kontaktu z dziećmi)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oraz były dla nich bezpieczne. </w:t>
      </w:r>
      <w:r w:rsidR="00C00126">
        <w:rPr>
          <w:rFonts w:cs="Lato-Regular"/>
          <w:color w:val="000000"/>
          <w:kern w:val="0"/>
          <w:sz w:val="22"/>
          <w:szCs w:val="22"/>
        </w:rPr>
        <w:br/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Aby sprawdzić powyższe, w tym stosunek osoby zatrudnianej do dzieci i podzielania wartości związanych z szacunkiem wobec nich oraz przestrzegania ich praw, </w:t>
      </w:r>
      <w:r w:rsidR="00CF0BA6">
        <w:rPr>
          <w:rFonts w:cs="Lato-Regular"/>
          <w:color w:val="000000"/>
          <w:kern w:val="0"/>
          <w:sz w:val="22"/>
          <w:szCs w:val="22"/>
        </w:rPr>
        <w:t>BŻ SOS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może żądać danych (w tym dokumentów) dotyczących:</w:t>
      </w:r>
    </w:p>
    <w:p w14:paraId="05C0D9C3" w14:textId="340C9409" w:rsidR="009E1AD9" w:rsidRPr="006311AA" w:rsidRDefault="006311AA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a)</w:t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 xml:space="preserve"> wykształcenia</w:t>
      </w:r>
      <w:r w:rsidR="00CF0BA6">
        <w:rPr>
          <w:rFonts w:cs="Lato-Regular"/>
          <w:color w:val="000000"/>
          <w:kern w:val="0"/>
          <w:sz w:val="22"/>
          <w:szCs w:val="22"/>
        </w:rPr>
        <w:t>,</w:t>
      </w:r>
      <w:r w:rsidR="0026519E">
        <w:rPr>
          <w:rFonts w:cs="Lato-Regular"/>
          <w:color w:val="000000"/>
          <w:kern w:val="0"/>
          <w:sz w:val="22"/>
          <w:szCs w:val="22"/>
        </w:rPr>
        <w:t xml:space="preserve"> o ile charakter pracy/zaangażowania wymaga specjalistycznego przygotowania/wykształcenia do pracy z dziećmi,</w:t>
      </w:r>
      <w:r w:rsidR="00CF0BA6">
        <w:rPr>
          <w:rFonts w:cs="Lato-Regular"/>
          <w:color w:val="000000"/>
          <w:kern w:val="0"/>
          <w:sz w:val="22"/>
          <w:szCs w:val="22"/>
        </w:rPr>
        <w:br/>
        <w:t xml:space="preserve">b) </w:t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>kwalifikacji zawodowych,</w:t>
      </w:r>
      <w:r w:rsidR="00CF0BA6">
        <w:rPr>
          <w:rFonts w:cs="Lato-Regular"/>
          <w:color w:val="000000"/>
          <w:kern w:val="0"/>
          <w:sz w:val="22"/>
          <w:szCs w:val="22"/>
        </w:rPr>
        <w:br/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>c</w:t>
      </w:r>
      <w:r w:rsidR="00CF0BA6">
        <w:rPr>
          <w:rFonts w:cs="Lato-Regular"/>
          <w:color w:val="000000"/>
          <w:kern w:val="0"/>
          <w:sz w:val="22"/>
          <w:szCs w:val="22"/>
        </w:rPr>
        <w:t>)</w:t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 xml:space="preserve"> przebiegu dotychczasowego zatrudnienia kandydata/kandydatki.</w:t>
      </w:r>
    </w:p>
    <w:p w14:paraId="526EC5F6" w14:textId="29F55C0B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 xml:space="preserve">2. W każdym przypadku </w:t>
      </w:r>
      <w:r w:rsidR="00CF0BA6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musi posiadać dane pozwalające zidentyfikować osobę przez nią zatrudnioną, niezależnie od podstawy zatrudnienia. </w:t>
      </w:r>
      <w:r w:rsidR="004F173E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Pr="006311AA">
        <w:rPr>
          <w:rFonts w:cs="Lato-Regular"/>
          <w:color w:val="000000"/>
          <w:kern w:val="0"/>
          <w:sz w:val="22"/>
          <w:szCs w:val="22"/>
        </w:rPr>
        <w:t>powin</w:t>
      </w:r>
      <w:r w:rsidR="004F173E">
        <w:rPr>
          <w:rFonts w:cs="Lato-Regular"/>
          <w:color w:val="000000"/>
          <w:kern w:val="0"/>
          <w:sz w:val="22"/>
          <w:szCs w:val="22"/>
        </w:rPr>
        <w:t>ien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znać:</w:t>
      </w:r>
    </w:p>
    <w:p w14:paraId="7EAD4A13" w14:textId="23322CBB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a</w:t>
      </w:r>
      <w:r w:rsidR="00CF0BA6">
        <w:rPr>
          <w:rFonts w:cs="Lato-Regular"/>
          <w:color w:val="000000"/>
          <w:kern w:val="0"/>
          <w:sz w:val="22"/>
          <w:szCs w:val="22"/>
        </w:rPr>
        <w:t>)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imię (imiona) i nazwisko,</w:t>
      </w:r>
    </w:p>
    <w:p w14:paraId="58FFC7B1" w14:textId="0649A2CB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b</w:t>
      </w:r>
      <w:r w:rsidR="00CF0BA6">
        <w:rPr>
          <w:rFonts w:cs="Lato-Regular"/>
          <w:color w:val="000000"/>
          <w:kern w:val="0"/>
          <w:sz w:val="22"/>
          <w:szCs w:val="22"/>
        </w:rPr>
        <w:t>)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datę urodzenia,</w:t>
      </w:r>
    </w:p>
    <w:p w14:paraId="53A254D6" w14:textId="77777777" w:rsidR="004F173E" w:rsidRDefault="00CF0BA6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c)</w:t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 xml:space="preserve"> dane kontaktowe</w:t>
      </w:r>
      <w:r w:rsidR="004F173E">
        <w:rPr>
          <w:rFonts w:cs="Lato-Regular"/>
          <w:color w:val="000000"/>
          <w:kern w:val="0"/>
          <w:sz w:val="22"/>
          <w:szCs w:val="22"/>
        </w:rPr>
        <w:t>.</w:t>
      </w:r>
    </w:p>
    <w:p w14:paraId="28D4B8A6" w14:textId="2AEAE875" w:rsidR="00825B76" w:rsidRPr="004F173E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4F173E">
        <w:rPr>
          <w:rFonts w:cs="Lato-Regular"/>
          <w:color w:val="000000"/>
          <w:kern w:val="0"/>
          <w:sz w:val="22"/>
          <w:szCs w:val="22"/>
        </w:rPr>
        <w:t xml:space="preserve">BŻSOS prowadzi i </w:t>
      </w:r>
      <w:r w:rsidR="00825B76">
        <w:rPr>
          <w:rFonts w:cs="Lato-Regular"/>
          <w:color w:val="000000"/>
          <w:kern w:val="0"/>
          <w:sz w:val="22"/>
          <w:szCs w:val="22"/>
        </w:rPr>
        <w:t>aktualiz</w:t>
      </w:r>
      <w:r w:rsidR="004F173E">
        <w:rPr>
          <w:rFonts w:cs="Lato-Regular"/>
          <w:color w:val="000000"/>
          <w:kern w:val="0"/>
          <w:sz w:val="22"/>
          <w:szCs w:val="22"/>
        </w:rPr>
        <w:t>uje</w:t>
      </w:r>
      <w:r w:rsidR="00825B76">
        <w:rPr>
          <w:rFonts w:cs="Lato-Regular"/>
          <w:color w:val="000000"/>
          <w:kern w:val="0"/>
          <w:sz w:val="22"/>
          <w:szCs w:val="22"/>
        </w:rPr>
        <w:t xml:space="preserve"> lis</w:t>
      </w:r>
      <w:r w:rsidR="004F173E">
        <w:rPr>
          <w:rFonts w:cs="Lato-Regular"/>
          <w:color w:val="000000"/>
          <w:kern w:val="0"/>
          <w:sz w:val="22"/>
          <w:szCs w:val="22"/>
        </w:rPr>
        <w:t>tę</w:t>
      </w:r>
      <w:r w:rsidR="00825B76">
        <w:rPr>
          <w:rFonts w:cs="Lato-Regular"/>
          <w:color w:val="000000"/>
          <w:kern w:val="0"/>
          <w:sz w:val="22"/>
          <w:szCs w:val="22"/>
        </w:rPr>
        <w:t xml:space="preserve"> grup personelu, czyli kategorie grup osób dorosłych, które są zatrudniane i angażowane w działalność BŻ SOS</w:t>
      </w:r>
      <w:r w:rsidR="004F173E">
        <w:rPr>
          <w:rFonts w:cs="Lato-Regular"/>
          <w:color w:val="000000"/>
          <w:kern w:val="0"/>
          <w:sz w:val="22"/>
          <w:szCs w:val="22"/>
        </w:rPr>
        <w:t xml:space="preserve"> pod kątem kontaktów z dziećmi. </w:t>
      </w:r>
      <w:r w:rsidR="00825B76">
        <w:rPr>
          <w:rFonts w:cs="Lato-Regular"/>
          <w:color w:val="000000"/>
          <w:kern w:val="0"/>
          <w:sz w:val="22"/>
          <w:szCs w:val="22"/>
        </w:rPr>
        <w:t xml:space="preserve">Dla każdej grupy personelu </w:t>
      </w:r>
      <w:r w:rsidR="00825B76" w:rsidRPr="00525E85">
        <w:rPr>
          <w:rFonts w:cs="Lato-Regular"/>
          <w:color w:val="000000" w:themeColor="text1"/>
          <w:kern w:val="0"/>
          <w:sz w:val="22"/>
          <w:szCs w:val="22"/>
        </w:rPr>
        <w:t xml:space="preserve">wypełniany jest arkusz oceny ryzyka stanowiący </w:t>
      </w:r>
      <w:r w:rsidR="00825B76" w:rsidRPr="00CE4211">
        <w:rPr>
          <w:rFonts w:cs="Lato-Regular"/>
          <w:kern w:val="0"/>
          <w:sz w:val="22"/>
          <w:szCs w:val="22"/>
        </w:rPr>
        <w:t xml:space="preserve">załącznik nr </w:t>
      </w:r>
      <w:r w:rsidR="00CE4211" w:rsidRPr="00CE4211">
        <w:rPr>
          <w:rFonts w:cs="Lato-Regular"/>
          <w:kern w:val="0"/>
          <w:sz w:val="22"/>
          <w:szCs w:val="22"/>
        </w:rPr>
        <w:t xml:space="preserve">2 do niniejszej Polityki. 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>Na podstawie odpowiedzi w kacie oceny ryzyka dana grupa personelu przypisana jest do jednej z trzech kategorii:</w:t>
      </w:r>
    </w:p>
    <w:p w14:paraId="1850EB6B" w14:textId="24CF3EA6" w:rsidR="00525E85" w:rsidRPr="00525E85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a) ryzyko wysokie,</w:t>
      </w:r>
    </w:p>
    <w:p w14:paraId="377104B0" w14:textId="34E0E233" w:rsidR="00525E85" w:rsidRPr="00525E85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b) ryzyko średnie,</w:t>
      </w:r>
    </w:p>
    <w:p w14:paraId="537D87D2" w14:textId="79B868AC" w:rsidR="004F173E" w:rsidRPr="00525E85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c) ryzyko niskie.</w:t>
      </w:r>
    </w:p>
    <w:p w14:paraId="7F639A70" w14:textId="16E612C4" w:rsidR="00525E85" w:rsidRPr="00525E85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 xml:space="preserve">4. </w:t>
      </w:r>
      <w:r w:rsidRPr="00525E85">
        <w:rPr>
          <w:rFonts w:cs="Lato-Regular"/>
          <w:b/>
          <w:bCs/>
          <w:color w:val="000000" w:themeColor="text1"/>
          <w:kern w:val="0"/>
          <w:sz w:val="22"/>
          <w:szCs w:val="22"/>
        </w:rPr>
        <w:t>W przypadku osób z grupy zaliczonej do kategorii ryzyka wysokiego</w:t>
      </w:r>
      <w:r w:rsidRPr="00525E85">
        <w:rPr>
          <w:rFonts w:cs="Lato-Regular"/>
          <w:color w:val="000000" w:themeColor="text1"/>
          <w:kern w:val="0"/>
          <w:sz w:val="22"/>
          <w:szCs w:val="22"/>
        </w:rPr>
        <w:t>, tj. osoba dorosła:</w:t>
      </w:r>
    </w:p>
    <w:p w14:paraId="76B0591C" w14:textId="02FB66A2" w:rsidR="00525E85" w:rsidRPr="00525E85" w:rsidRDefault="00525E85" w:rsidP="004E4C46">
      <w:pPr>
        <w:autoSpaceDE w:val="0"/>
        <w:autoSpaceDN w:val="0"/>
        <w:adjustRightInd w:val="0"/>
        <w:spacing w:after="0" w:line="276" w:lineRule="auto"/>
        <w:ind w:left="708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a) ma bezpośredni/regularny kontakt z dziećmi sam na sam i/lub ma możliwość nawiązania relacji, które mogą obejmować kontakt fizyczny lub bliskość emocjonalną,</w:t>
      </w:r>
    </w:p>
    <w:p w14:paraId="2920262A" w14:textId="706DA285" w:rsidR="00525E85" w:rsidRPr="00525E85" w:rsidRDefault="00525E85" w:rsidP="004E4C46">
      <w:pPr>
        <w:autoSpaceDE w:val="0"/>
        <w:autoSpaceDN w:val="0"/>
        <w:adjustRightInd w:val="0"/>
        <w:spacing w:after="0" w:line="276" w:lineRule="auto"/>
        <w:ind w:left="708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b) ma w swoim zakresie obowiązków i wykonuje zadania rozumiane jako „</w:t>
      </w:r>
      <w:r w:rsidRPr="00525E85">
        <w:rPr>
          <w:rFonts w:cs="Lato-Regular"/>
          <w:i/>
          <w:iCs/>
          <w:color w:val="000000" w:themeColor="text1"/>
          <w:kern w:val="0"/>
          <w:sz w:val="22"/>
          <w:szCs w:val="22"/>
        </w:rPr>
        <w:t>Działalność związaną z wychowaniem, edukacją (…), świadczeniem porad psychologicznych, realizacją innych zainteresowań przez małoletnich lub z opieką nad nimi</w:t>
      </w:r>
      <w:r w:rsidRPr="00525E85">
        <w:rPr>
          <w:rFonts w:cs="Lato-Regular"/>
          <w:color w:val="000000" w:themeColor="text1"/>
          <w:kern w:val="0"/>
          <w:sz w:val="22"/>
          <w:szCs w:val="22"/>
        </w:rPr>
        <w:t xml:space="preserve">” </w:t>
      </w:r>
    </w:p>
    <w:p w14:paraId="38E80D7B" w14:textId="77777777" w:rsidR="003C53DC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525E85">
        <w:rPr>
          <w:rFonts w:cs="Lato-Regular"/>
          <w:color w:val="000000" w:themeColor="text1"/>
          <w:kern w:val="0"/>
          <w:sz w:val="22"/>
          <w:szCs w:val="22"/>
        </w:rPr>
        <w:t>zobowiązana jest do</w:t>
      </w:r>
      <w:r w:rsidR="003C53DC">
        <w:rPr>
          <w:rFonts w:cs="Lato-Regular"/>
          <w:color w:val="000000" w:themeColor="text1"/>
          <w:kern w:val="0"/>
          <w:sz w:val="22"/>
          <w:szCs w:val="22"/>
        </w:rPr>
        <w:t>:</w:t>
      </w:r>
    </w:p>
    <w:p w14:paraId="58F492DB" w14:textId="696F6E3A" w:rsidR="003C53DC" w:rsidRDefault="003C53DC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>
        <w:rPr>
          <w:rFonts w:cs="Lato-Regular"/>
          <w:color w:val="000000" w:themeColor="text1"/>
          <w:kern w:val="0"/>
          <w:sz w:val="22"/>
          <w:szCs w:val="22"/>
        </w:rPr>
        <w:t>-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>p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>rzedstawienia informacji z Krajowego Rejestru</w:t>
      </w:r>
      <w:r w:rsidR="0012020A">
        <w:rPr>
          <w:rFonts w:cs="Lato-Regular"/>
          <w:color w:val="000000" w:themeColor="text1"/>
          <w:kern w:val="0"/>
          <w:sz w:val="22"/>
          <w:szCs w:val="22"/>
        </w:rPr>
        <w:t xml:space="preserve">, </w:t>
      </w:r>
    </w:p>
    <w:p w14:paraId="76E94AE9" w14:textId="25E28B0F" w:rsidR="004E4C46" w:rsidRDefault="003C53DC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>
        <w:rPr>
          <w:rFonts w:cs="Lato-Regular"/>
          <w:color w:val="000000" w:themeColor="text1"/>
          <w:kern w:val="0"/>
          <w:sz w:val="22"/>
          <w:szCs w:val="22"/>
        </w:rPr>
        <w:t>-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 xml:space="preserve"> zapoznania się z „</w:t>
      </w:r>
      <w:r w:rsidR="004E4C46" w:rsidRPr="00525E85">
        <w:rPr>
          <w:rFonts w:cs="Lato-Regular"/>
          <w:i/>
          <w:iCs/>
          <w:color w:val="000000" w:themeColor="text1"/>
          <w:kern w:val="0"/>
          <w:sz w:val="22"/>
          <w:szCs w:val="22"/>
        </w:rPr>
        <w:t>Polityką ochrony dzieci w BŻ SOS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>”, podpisania jej i przestrzegania zawartych w niej zasad</w:t>
      </w:r>
      <w:r w:rsidR="0012020A"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>oraz 3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 xml:space="preserve">. 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>m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 xml:space="preserve">usi być sprawdzona 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 xml:space="preserve">przez BŻ SOS </w:t>
      </w:r>
      <w:r w:rsidR="00525E85" w:rsidRPr="00525E85">
        <w:rPr>
          <w:rFonts w:cs="Lato-Regular"/>
          <w:color w:val="000000" w:themeColor="text1"/>
          <w:kern w:val="0"/>
          <w:sz w:val="22"/>
          <w:szCs w:val="22"/>
        </w:rPr>
        <w:t>w Rejestrze Sprawców Przestępstw na Tle Seksualnym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>.</w:t>
      </w:r>
    </w:p>
    <w:p w14:paraId="68988E5D" w14:textId="5FEF35A1" w:rsidR="00525E85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>
        <w:rPr>
          <w:rFonts w:cs="Lato-Regular"/>
          <w:color w:val="000000" w:themeColor="text1"/>
          <w:kern w:val="0"/>
          <w:sz w:val="22"/>
          <w:szCs w:val="22"/>
        </w:rPr>
        <w:t xml:space="preserve">5. </w:t>
      </w:r>
      <w:r w:rsidRPr="00525E85">
        <w:rPr>
          <w:rFonts w:cs="Lato-Regular"/>
          <w:b/>
          <w:bCs/>
          <w:color w:val="000000" w:themeColor="text1"/>
          <w:kern w:val="0"/>
          <w:sz w:val="22"/>
          <w:szCs w:val="22"/>
        </w:rPr>
        <w:t xml:space="preserve">W przypadku osób z grupy zaliczonej do kategorii ryzyka </w:t>
      </w:r>
      <w:r>
        <w:rPr>
          <w:rFonts w:cs="Lato-Regular"/>
          <w:b/>
          <w:bCs/>
          <w:color w:val="000000" w:themeColor="text1"/>
          <w:kern w:val="0"/>
          <w:sz w:val="22"/>
          <w:szCs w:val="22"/>
        </w:rPr>
        <w:t>średniego</w:t>
      </w:r>
      <w:r w:rsidRPr="00525E85">
        <w:rPr>
          <w:rFonts w:cs="Lato-Regular"/>
          <w:color w:val="000000" w:themeColor="text1"/>
          <w:kern w:val="0"/>
          <w:sz w:val="22"/>
          <w:szCs w:val="22"/>
        </w:rPr>
        <w:t>,</w:t>
      </w:r>
      <w:r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proofErr w:type="spellStart"/>
      <w:r>
        <w:rPr>
          <w:rFonts w:cs="Lato-Regular"/>
          <w:color w:val="000000" w:themeColor="text1"/>
          <w:kern w:val="0"/>
          <w:sz w:val="22"/>
          <w:szCs w:val="22"/>
        </w:rPr>
        <w:t>tj</w:t>
      </w:r>
      <w:proofErr w:type="spellEnd"/>
      <w:r>
        <w:rPr>
          <w:rFonts w:cs="Lato-Regular"/>
          <w:color w:val="000000" w:themeColor="text1"/>
          <w:kern w:val="0"/>
          <w:sz w:val="22"/>
          <w:szCs w:val="22"/>
        </w:rPr>
        <w:t>, osoba dorosła:</w:t>
      </w:r>
    </w:p>
    <w:p w14:paraId="6999F7ED" w14:textId="28C5859C" w:rsidR="00525E85" w:rsidRPr="004E4C46" w:rsidRDefault="00525E85" w:rsidP="004E4C4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4E4C46">
        <w:rPr>
          <w:rFonts w:cs="Lato-Regular"/>
          <w:color w:val="000000" w:themeColor="text1"/>
          <w:kern w:val="0"/>
          <w:sz w:val="22"/>
          <w:szCs w:val="22"/>
        </w:rPr>
        <w:t>ma bezpośredni/nieregularny (incydentalny) kontakt z dziećmi,</w:t>
      </w:r>
    </w:p>
    <w:p w14:paraId="03B2859B" w14:textId="275857C5" w:rsidR="00525E85" w:rsidRPr="004E4C46" w:rsidRDefault="00525E85" w:rsidP="004E4C46">
      <w:pPr>
        <w:pStyle w:val="Akapitzlist"/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4E4C46">
        <w:rPr>
          <w:rFonts w:cs="Lato-Regular"/>
          <w:color w:val="000000" w:themeColor="text1"/>
          <w:kern w:val="0"/>
          <w:sz w:val="22"/>
          <w:szCs w:val="22"/>
        </w:rPr>
        <w:t>i/lub</w:t>
      </w:r>
    </w:p>
    <w:p w14:paraId="484F23AB" w14:textId="7E3AC5A1" w:rsidR="00525E85" w:rsidRPr="004E4C46" w:rsidRDefault="004E4C46" w:rsidP="004E4C4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 w:rsidRPr="004E4C46">
        <w:rPr>
          <w:rFonts w:cs="Lato-Regular"/>
          <w:color w:val="000000" w:themeColor="text1"/>
          <w:kern w:val="0"/>
          <w:sz w:val="22"/>
          <w:szCs w:val="22"/>
        </w:rPr>
        <w:lastRenderedPageBreak/>
        <w:t>ma możliwość nawiązania relacji z dzieckiem, która może obejmować kontakt fizyczny lub bliskość emocjonalną, ale zawsze przebywa z dzieckiem w obecności innej, zweryfikowanej osoby dorosłej</w:t>
      </w:r>
    </w:p>
    <w:p w14:paraId="7168DFF3" w14:textId="50D886EC" w:rsidR="00525E85" w:rsidRPr="004E4C46" w:rsidRDefault="003C53DC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>
        <w:rPr>
          <w:rFonts w:cs="Lato-Regular"/>
          <w:color w:val="000000" w:themeColor="text1"/>
          <w:kern w:val="0"/>
          <w:sz w:val="22"/>
          <w:szCs w:val="22"/>
        </w:rPr>
        <w:t xml:space="preserve">- </w:t>
      </w:r>
      <w:r w:rsidR="004E4C46" w:rsidRPr="004E4C46">
        <w:rPr>
          <w:rFonts w:cs="Lato-Regular"/>
          <w:color w:val="000000" w:themeColor="text1"/>
          <w:kern w:val="0"/>
          <w:sz w:val="22"/>
          <w:szCs w:val="22"/>
        </w:rPr>
        <w:t xml:space="preserve">można rozważyć </w:t>
      </w:r>
      <w:r w:rsidR="004E4C46">
        <w:rPr>
          <w:rFonts w:cs="Lato-Regular"/>
          <w:color w:val="000000" w:themeColor="text1"/>
          <w:kern w:val="0"/>
          <w:sz w:val="22"/>
          <w:szCs w:val="22"/>
        </w:rPr>
        <w:t xml:space="preserve">poproszenie jej o przedstawienie informacji z Krajowego Rejestru Karnego </w:t>
      </w:r>
      <w:r w:rsidR="004F173E">
        <w:rPr>
          <w:rFonts w:cs="Lato-Regular"/>
          <w:color w:val="000000" w:themeColor="text1"/>
          <w:kern w:val="0"/>
          <w:sz w:val="22"/>
          <w:szCs w:val="22"/>
        </w:rPr>
        <w:t>i sprawdzić ją w Rejestrze sprawców Przestępstw na tle Seksualnym</w:t>
      </w:r>
    </w:p>
    <w:p w14:paraId="6F75E922" w14:textId="059477D4" w:rsidR="00525E85" w:rsidRPr="00752F8E" w:rsidRDefault="00525E85" w:rsidP="00C00126">
      <w:pPr>
        <w:autoSpaceDE w:val="0"/>
        <w:autoSpaceDN w:val="0"/>
        <w:adjustRightInd w:val="0"/>
        <w:spacing w:after="0" w:line="276" w:lineRule="auto"/>
        <w:rPr>
          <w:rFonts w:cs="Lato-Regular"/>
          <w:kern w:val="0"/>
          <w:sz w:val="22"/>
          <w:szCs w:val="22"/>
        </w:rPr>
      </w:pPr>
      <w:r w:rsidRPr="00752F8E">
        <w:rPr>
          <w:rFonts w:cs="Lato-Regular"/>
          <w:kern w:val="0"/>
          <w:sz w:val="22"/>
          <w:szCs w:val="22"/>
        </w:rPr>
        <w:t xml:space="preserve"> </w:t>
      </w:r>
      <w:r w:rsidR="004F173E" w:rsidRPr="00752F8E">
        <w:rPr>
          <w:rFonts w:cs="Lato-Regular"/>
          <w:kern w:val="0"/>
          <w:sz w:val="22"/>
          <w:szCs w:val="22"/>
        </w:rPr>
        <w:t xml:space="preserve">i/lub </w:t>
      </w:r>
    </w:p>
    <w:p w14:paraId="5A5B7C41" w14:textId="3DB5F7C1" w:rsidR="004F173E" w:rsidRDefault="003C53DC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 xml:space="preserve">- </w:t>
      </w:r>
      <w:r w:rsidR="004F173E">
        <w:rPr>
          <w:rFonts w:cs="Lato-Regular"/>
          <w:color w:val="000000"/>
          <w:kern w:val="0"/>
          <w:sz w:val="22"/>
          <w:szCs w:val="22"/>
        </w:rPr>
        <w:t xml:space="preserve">ograniczyć się do zobowiązania tej osoby do zapoznania się ze skróconą wersją </w:t>
      </w:r>
      <w:r w:rsidR="004F173E" w:rsidRPr="004F173E">
        <w:rPr>
          <w:rFonts w:cs="Lato-Regular"/>
          <w:i/>
          <w:iCs/>
          <w:color w:val="000000"/>
          <w:kern w:val="0"/>
          <w:sz w:val="22"/>
          <w:szCs w:val="22"/>
        </w:rPr>
        <w:t>„Polityki ochrony dzieci w Banku Żywności SOS”</w:t>
      </w:r>
      <w:r w:rsidR="004F173E">
        <w:rPr>
          <w:rFonts w:cs="Lato-Regular"/>
          <w:i/>
          <w:iCs/>
          <w:color w:val="000000"/>
          <w:kern w:val="0"/>
          <w:sz w:val="22"/>
          <w:szCs w:val="22"/>
        </w:rPr>
        <w:t xml:space="preserve"> </w:t>
      </w:r>
      <w:r w:rsidR="004F173E">
        <w:rPr>
          <w:rFonts w:cs="Lato-Regular"/>
          <w:color w:val="000000"/>
          <w:kern w:val="0"/>
          <w:sz w:val="22"/>
          <w:szCs w:val="22"/>
        </w:rPr>
        <w:t>i przestrzegania zasad bezpiecznych relacji dorosły-dziecko.</w:t>
      </w:r>
    </w:p>
    <w:p w14:paraId="565C0A4D" w14:textId="2A35617A" w:rsidR="004F173E" w:rsidRDefault="004F173E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 w:themeColor="text1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 xml:space="preserve">6. </w:t>
      </w:r>
      <w:r w:rsidRPr="00525E85">
        <w:rPr>
          <w:rFonts w:cs="Lato-Regular"/>
          <w:b/>
          <w:bCs/>
          <w:color w:val="000000" w:themeColor="text1"/>
          <w:kern w:val="0"/>
          <w:sz w:val="22"/>
          <w:szCs w:val="22"/>
        </w:rPr>
        <w:t xml:space="preserve">W przypadku osób z grupy zaliczonej do kategorii ryzyka </w:t>
      </w:r>
      <w:r>
        <w:rPr>
          <w:rFonts w:cs="Lato-Regular"/>
          <w:b/>
          <w:bCs/>
          <w:color w:val="000000" w:themeColor="text1"/>
          <w:kern w:val="0"/>
          <w:sz w:val="22"/>
          <w:szCs w:val="22"/>
        </w:rPr>
        <w:t>niskiego</w:t>
      </w:r>
      <w:r w:rsidRPr="00525E85">
        <w:rPr>
          <w:rFonts w:cs="Lato-Regular"/>
          <w:color w:val="000000" w:themeColor="text1"/>
          <w:kern w:val="0"/>
          <w:sz w:val="22"/>
          <w:szCs w:val="22"/>
        </w:rPr>
        <w:t>,</w:t>
      </w:r>
      <w:r>
        <w:rPr>
          <w:rFonts w:cs="Lato-Regular"/>
          <w:color w:val="000000" w:themeColor="text1"/>
          <w:kern w:val="0"/>
          <w:sz w:val="22"/>
          <w:szCs w:val="22"/>
        </w:rPr>
        <w:t xml:space="preserve"> </w:t>
      </w:r>
      <w:proofErr w:type="spellStart"/>
      <w:r>
        <w:rPr>
          <w:rFonts w:cs="Lato-Regular"/>
          <w:color w:val="000000" w:themeColor="text1"/>
          <w:kern w:val="0"/>
          <w:sz w:val="22"/>
          <w:szCs w:val="22"/>
        </w:rPr>
        <w:t>tj</w:t>
      </w:r>
      <w:proofErr w:type="spellEnd"/>
      <w:r>
        <w:rPr>
          <w:rFonts w:cs="Lato-Regular"/>
          <w:color w:val="000000" w:themeColor="text1"/>
          <w:kern w:val="0"/>
          <w:sz w:val="22"/>
          <w:szCs w:val="22"/>
        </w:rPr>
        <w:t>, dorosły nie ma bezpośredniego kontaktu z dziećmi i nie ma możliwości nawiązania relacji z dzieckiem obejmujący kontakt fizyczny lub bliskość emocjonalną można ograniczyć się do przedstawienia skróconej wersji „</w:t>
      </w:r>
      <w:r w:rsidRPr="004F173E">
        <w:rPr>
          <w:rFonts w:cs="Lato-Regular"/>
          <w:i/>
          <w:iCs/>
          <w:color w:val="000000" w:themeColor="text1"/>
          <w:kern w:val="0"/>
          <w:sz w:val="22"/>
          <w:szCs w:val="22"/>
        </w:rPr>
        <w:t>Polityki ochrony dzieci w BŻSOS</w:t>
      </w:r>
      <w:r>
        <w:rPr>
          <w:rFonts w:cs="Lato-Regular"/>
          <w:color w:val="000000" w:themeColor="text1"/>
          <w:kern w:val="0"/>
          <w:sz w:val="22"/>
          <w:szCs w:val="22"/>
        </w:rPr>
        <w:t>”.</w:t>
      </w:r>
    </w:p>
    <w:p w14:paraId="43E6307C" w14:textId="59C0BF8A" w:rsidR="004F173E" w:rsidRDefault="004F173E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 w:themeColor="text1"/>
          <w:kern w:val="0"/>
          <w:sz w:val="22"/>
          <w:szCs w:val="22"/>
        </w:rPr>
        <w:t>7</w:t>
      </w:r>
      <w:r w:rsidRPr="004F173E">
        <w:rPr>
          <w:rFonts w:cs="Lato-Regular"/>
          <w:b/>
          <w:bCs/>
          <w:color w:val="000000" w:themeColor="text1"/>
          <w:kern w:val="0"/>
          <w:sz w:val="22"/>
          <w:szCs w:val="22"/>
        </w:rPr>
        <w:t xml:space="preserve">. Osoby z grup ryzyka wysokiego i średniego </w:t>
      </w:r>
      <w:r w:rsidRPr="004F173E">
        <w:rPr>
          <w:rFonts w:cs="Lato-Regular"/>
          <w:b/>
          <w:bCs/>
          <w:color w:val="000000"/>
          <w:kern w:val="0"/>
          <w:sz w:val="22"/>
          <w:szCs w:val="22"/>
        </w:rPr>
        <w:t>muszą także</w:t>
      </w:r>
      <w:r>
        <w:rPr>
          <w:rFonts w:cs="Lato-Regular"/>
          <w:color w:val="000000"/>
          <w:kern w:val="0"/>
          <w:sz w:val="22"/>
          <w:szCs w:val="22"/>
        </w:rPr>
        <w:t xml:space="preserve"> przedstawić oświadczenie o krajach pobytu w </w:t>
      </w:r>
      <w:r w:rsidRPr="00D34F8E">
        <w:rPr>
          <w:rFonts w:cs="Lato-Regular"/>
          <w:color w:val="000000"/>
          <w:kern w:val="0"/>
          <w:sz w:val="22"/>
          <w:szCs w:val="22"/>
        </w:rPr>
        <w:t xml:space="preserve">ciągu </w:t>
      </w:r>
      <w:r>
        <w:rPr>
          <w:rFonts w:cs="Lato-Regular"/>
          <w:color w:val="000000"/>
          <w:kern w:val="0"/>
          <w:sz w:val="22"/>
          <w:szCs w:val="22"/>
        </w:rPr>
        <w:t xml:space="preserve">ostatnich </w:t>
      </w:r>
      <w:r w:rsidRPr="00D34F8E">
        <w:rPr>
          <w:rFonts w:cs="Lato-Regular"/>
          <w:color w:val="000000"/>
          <w:kern w:val="0"/>
          <w:sz w:val="22"/>
          <w:szCs w:val="22"/>
        </w:rPr>
        <w:t>20 lat</w:t>
      </w:r>
      <w:r w:rsidR="003C53DC">
        <w:rPr>
          <w:rFonts w:cs="Lato-Regular"/>
          <w:color w:val="000000" w:themeColor="text1"/>
          <w:kern w:val="0"/>
          <w:sz w:val="22"/>
          <w:szCs w:val="22"/>
        </w:rPr>
        <w:t>. J</w:t>
      </w:r>
      <w:r w:rsidR="0012020A">
        <w:rPr>
          <w:rFonts w:cs="Lato-Regular"/>
          <w:color w:val="000000" w:themeColor="text1"/>
          <w:kern w:val="0"/>
          <w:sz w:val="22"/>
          <w:szCs w:val="22"/>
        </w:rPr>
        <w:t>eśli zamieszkiwały w innych krajach niż Polska – przedstawić informację z rejestrów karnych tych krajów lub kraju.</w:t>
      </w:r>
    </w:p>
    <w:p w14:paraId="17C1CFDD" w14:textId="77777777" w:rsidR="00CE4211" w:rsidRPr="004F173E" w:rsidRDefault="00CE4211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60D94F41" w14:textId="47AB6045" w:rsidR="00CE4211" w:rsidRPr="00DF2AE5" w:rsidRDefault="009E1AD9" w:rsidP="00DF2AE5">
      <w:pPr>
        <w:rPr>
          <w:b/>
          <w:bCs/>
          <w:sz w:val="28"/>
          <w:szCs w:val="28"/>
        </w:rPr>
      </w:pPr>
      <w:bookmarkStart w:id="31" w:name="_Toc168057994"/>
      <w:r w:rsidRPr="00DF2AE5">
        <w:rPr>
          <w:b/>
          <w:bCs/>
          <w:sz w:val="28"/>
          <w:szCs w:val="28"/>
        </w:rPr>
        <w:t>Instrukcja bezpiecznej rekrutacji personelu</w:t>
      </w:r>
      <w:bookmarkEnd w:id="31"/>
      <w:r w:rsidR="004F173E" w:rsidRPr="00DF2AE5">
        <w:rPr>
          <w:b/>
          <w:bCs/>
          <w:sz w:val="28"/>
          <w:szCs w:val="28"/>
        </w:rPr>
        <w:t xml:space="preserve"> w przypadku osób z grupy zaliczonej do kategorii wysokiego i średniego ryzyka</w:t>
      </w:r>
    </w:p>
    <w:p w14:paraId="031D92F1" w14:textId="529020B2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1.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Pobierz dane osobowe kandydata/kandydatki, w tym dane potrzebne do sprawdzenia jego/jej danych w </w:t>
      </w:r>
      <w:hyperlink r:id="rId11" w:history="1">
        <w:r w:rsidRPr="00C00126">
          <w:rPr>
            <w:rStyle w:val="Hipercze"/>
            <w:rFonts w:cs="Lato-Regular"/>
            <w:kern w:val="0"/>
            <w:sz w:val="22"/>
            <w:szCs w:val="22"/>
          </w:rPr>
          <w:t>Rejestrze Sprawców Przestępstw na Tle Seksualnym</w:t>
        </w:r>
      </w:hyperlink>
      <w:r w:rsidRPr="006311AA">
        <w:rPr>
          <w:rFonts w:cs="Lato-Regular"/>
          <w:color w:val="000000"/>
          <w:kern w:val="0"/>
          <w:sz w:val="22"/>
          <w:szCs w:val="22"/>
        </w:rPr>
        <w:t xml:space="preserve">. </w:t>
      </w:r>
    </w:p>
    <w:p w14:paraId="209AD7BB" w14:textId="4286B1BF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Aby sprawdzić osobę w Rejestrze organizacja potrzebuje następujących danych kandydata/</w:t>
      </w:r>
      <w:r w:rsidR="00C00126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6311AA">
        <w:rPr>
          <w:rFonts w:cs="Lato-Regular"/>
          <w:color w:val="000000"/>
          <w:kern w:val="0"/>
          <w:sz w:val="22"/>
          <w:szCs w:val="22"/>
        </w:rPr>
        <w:t>kandydatki</w:t>
      </w:r>
      <w:r w:rsidR="00C00126">
        <w:rPr>
          <w:rFonts w:cs="Lato-Regular"/>
          <w:color w:val="000000"/>
          <w:kern w:val="0"/>
          <w:sz w:val="22"/>
          <w:szCs w:val="22"/>
        </w:rPr>
        <w:t xml:space="preserve">: </w:t>
      </w:r>
    </w:p>
    <w:p w14:paraId="5C3D942F" w14:textId="09787D0D" w:rsidR="009E1AD9" w:rsidRPr="00CE4211" w:rsidRDefault="009E1AD9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imię i nazwisko,</w:t>
      </w:r>
    </w:p>
    <w:p w14:paraId="416AAA1D" w14:textId="26528A8B" w:rsidR="009E1AD9" w:rsidRPr="00CE4211" w:rsidRDefault="009E1AD9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pesel,</w:t>
      </w:r>
    </w:p>
    <w:p w14:paraId="340CE89D" w14:textId="4799BB6E" w:rsidR="009E1AD9" w:rsidRPr="00CE4211" w:rsidRDefault="009E1AD9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nazwisko rodowe,</w:t>
      </w:r>
    </w:p>
    <w:p w14:paraId="6E448CD9" w14:textId="6FB848FE" w:rsidR="009E1AD9" w:rsidRPr="00CE4211" w:rsidRDefault="009E1AD9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imię ojca,</w:t>
      </w:r>
    </w:p>
    <w:p w14:paraId="56DC5B6A" w14:textId="0BD536E8" w:rsidR="009E1AD9" w:rsidRPr="00CE4211" w:rsidRDefault="009E1AD9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imię matki</w:t>
      </w:r>
      <w:r w:rsidR="00CE4211" w:rsidRPr="00CE4211">
        <w:rPr>
          <w:rFonts w:cs="Lato-Regular"/>
          <w:color w:val="000000"/>
          <w:kern w:val="0"/>
          <w:sz w:val="22"/>
          <w:szCs w:val="22"/>
        </w:rPr>
        <w:t>,</w:t>
      </w:r>
    </w:p>
    <w:p w14:paraId="4A2C586B" w14:textId="48126ABB" w:rsidR="00CE4211" w:rsidRPr="00CE4211" w:rsidRDefault="00CE4211" w:rsidP="00CE42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data urodzenia.</w:t>
      </w:r>
    </w:p>
    <w:p w14:paraId="5A42EAFE" w14:textId="2F174743" w:rsidR="00C00126" w:rsidRPr="00CE4211" w:rsidRDefault="00C00126" w:rsidP="00C00126">
      <w:pPr>
        <w:autoSpaceDE w:val="0"/>
        <w:autoSpaceDN w:val="0"/>
        <w:adjustRightInd w:val="0"/>
        <w:spacing w:after="0" w:line="276" w:lineRule="auto"/>
        <w:rPr>
          <w:rFonts w:cs="Lato-Regular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 xml:space="preserve">Formularz z zakresem niezbędnych danych do sprawdzenia osoby </w:t>
      </w:r>
      <w:r w:rsidRPr="00CE4211">
        <w:rPr>
          <w:rFonts w:cs="Lato-Regular"/>
          <w:kern w:val="0"/>
          <w:sz w:val="22"/>
          <w:szCs w:val="22"/>
        </w:rPr>
        <w:t xml:space="preserve">w ww. Rejestrze stanowi załącznik </w:t>
      </w:r>
      <w:r w:rsidR="00CE4211" w:rsidRPr="00CE4211">
        <w:rPr>
          <w:rFonts w:cs="Lato-Regular"/>
          <w:kern w:val="0"/>
          <w:sz w:val="22"/>
          <w:szCs w:val="22"/>
        </w:rPr>
        <w:t>2</w:t>
      </w:r>
      <w:r w:rsidRPr="00CE4211">
        <w:rPr>
          <w:rFonts w:cs="Lato-Regular"/>
          <w:kern w:val="0"/>
          <w:sz w:val="22"/>
          <w:szCs w:val="22"/>
        </w:rPr>
        <w:t xml:space="preserve"> do </w:t>
      </w:r>
      <w:r w:rsidRPr="00CE4211">
        <w:rPr>
          <w:rFonts w:cs="Lato-Regular"/>
          <w:i/>
          <w:iCs/>
          <w:kern w:val="0"/>
          <w:sz w:val="22"/>
          <w:szCs w:val="22"/>
        </w:rPr>
        <w:t>Polityki</w:t>
      </w:r>
      <w:r w:rsidRPr="00CE4211">
        <w:rPr>
          <w:rFonts w:cs="Lato-Regular"/>
          <w:kern w:val="0"/>
          <w:sz w:val="22"/>
          <w:szCs w:val="22"/>
        </w:rPr>
        <w:t>.</w:t>
      </w:r>
    </w:p>
    <w:p w14:paraId="5EABD1A4" w14:textId="2A357BA3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>Wydruk z Rejestru należy przechowywać w aktach osobowych pracownika lub analogicznej dokumentacji dotyczącej wolontariusza/osoby zatrudnionej w oparciu o umowę cywilnoprawną</w:t>
      </w:r>
      <w:r w:rsidR="00C00126">
        <w:rPr>
          <w:rFonts w:cs="Lato-Regular"/>
          <w:color w:val="000000"/>
          <w:kern w:val="0"/>
          <w:sz w:val="22"/>
          <w:szCs w:val="22"/>
        </w:rPr>
        <w:t>, stażysty.</w:t>
      </w:r>
    </w:p>
    <w:p w14:paraId="00965C25" w14:textId="48083866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Pobierz od kandydata/kandydatki informację z Krajowego Rejestru Karnego o niekaralności w zakresie przestępstw określonych w rozdziale XIX i XXV Kodeksu karnego, w art.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189</w:t>
      </w:r>
      <w:r w:rsidRPr="006311AA">
        <w:rPr>
          <w:rFonts w:cs="Lato-Regular"/>
          <w:color w:val="000000"/>
          <w:kern w:val="0"/>
          <w:sz w:val="22"/>
          <w:szCs w:val="22"/>
        </w:rPr>
        <w:t>a i art.207 Kodeksu karnego oraz w ustawie z dnia</w:t>
      </w:r>
      <w:r w:rsidR="00905FE9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29 lipca 2005 r. o przeciwdziałaniu narkomanii (Dz. U. z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2023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r. poz.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 xml:space="preserve">172 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oraz z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 xml:space="preserve">2022 </w:t>
      </w:r>
      <w:r w:rsidRPr="006311AA">
        <w:rPr>
          <w:rFonts w:cs="Lato-Regular"/>
          <w:color w:val="000000"/>
          <w:kern w:val="0"/>
          <w:sz w:val="22"/>
          <w:szCs w:val="22"/>
        </w:rPr>
        <w:t>r. poz</w:t>
      </w:r>
      <w:r w:rsidR="00C00126">
        <w:rPr>
          <w:rFonts w:cs="Lato-Regular"/>
          <w:color w:val="000000"/>
          <w:kern w:val="0"/>
          <w:sz w:val="22"/>
          <w:szCs w:val="22"/>
        </w:rPr>
        <w:t xml:space="preserve">. </w:t>
      </w:r>
      <w:r w:rsidRPr="006311AA">
        <w:rPr>
          <w:rFonts w:cs="Lato-Regular"/>
          <w:color w:val="000000"/>
          <w:kern w:val="0"/>
          <w:sz w:val="22"/>
          <w:szCs w:val="22"/>
        </w:rPr>
        <w:t>2600) lub za odpowiadające tym przestępstwom czyny zabronione określone w przepisach prawa obcego.</w:t>
      </w:r>
    </w:p>
    <w:p w14:paraId="2359A992" w14:textId="73BCD91E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6311AA">
        <w:rPr>
          <w:rFonts w:cs="Lato-Regular"/>
          <w:color w:val="000000"/>
          <w:kern w:val="0"/>
          <w:sz w:val="22"/>
          <w:szCs w:val="22"/>
        </w:rPr>
        <w:t>wolontariackiej</w:t>
      </w:r>
      <w:proofErr w:type="spellEnd"/>
      <w:r w:rsidRPr="006311AA">
        <w:rPr>
          <w:rFonts w:cs="Lato-Regular"/>
          <w:color w:val="000000"/>
          <w:kern w:val="0"/>
          <w:sz w:val="22"/>
          <w:szCs w:val="22"/>
        </w:rPr>
        <w:t xml:space="preserve"> związanej z kontaktami z dziećmi, bądź informację z rejestru karnego, jeżeli prawo tego państwa nie przewiduje wydawania informacji dla ww</w:t>
      </w:r>
      <w:r w:rsidR="00C00126">
        <w:rPr>
          <w:rFonts w:cs="Lato-Regular"/>
          <w:color w:val="000000"/>
          <w:kern w:val="0"/>
          <w:sz w:val="22"/>
          <w:szCs w:val="22"/>
        </w:rPr>
        <w:t>.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celów.</w:t>
      </w:r>
    </w:p>
    <w:p w14:paraId="41CB0D5F" w14:textId="76BD17BF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lastRenderedPageBreak/>
        <w:t>4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Pobierz od kandydata/kandydatki oświadczenie o państwie/ach zamieszkiwania w ciągu ostatnich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20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lat, innych niż Rzeczypospolita Polska i państw</w:t>
      </w:r>
      <w:r w:rsidR="004F173E">
        <w:rPr>
          <w:rFonts w:cs="Lato-Regular"/>
          <w:color w:val="000000"/>
          <w:kern w:val="0"/>
          <w:sz w:val="22"/>
          <w:szCs w:val="22"/>
        </w:rPr>
        <w:t>a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obywatelstwa, złożone pod rygorem odpowiedzialności karnej.</w:t>
      </w:r>
    </w:p>
    <w:p w14:paraId="25CCD7DB" w14:textId="617C1F1D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. Jeżeli prawo państwa, z którego ma być przedłożona informacja o niekaralności nie przewiduje wydawania takiej informacji lub nie prowadzi rejestru karnego, wówczas kandydat/kandydatka składa pod rygorem odpowiedzialności karnej </w:t>
      </w:r>
      <w:r w:rsidRPr="004F173E">
        <w:rPr>
          <w:rFonts w:cs="Lato-Regular"/>
          <w:color w:val="000000"/>
          <w:kern w:val="0"/>
          <w:sz w:val="22"/>
          <w:szCs w:val="22"/>
          <w:u w:val="single"/>
        </w:rPr>
        <w:t>oświadczenie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o tym fakcie wraz z </w:t>
      </w:r>
      <w:r w:rsidRPr="004F173E">
        <w:rPr>
          <w:rFonts w:cs="Lato-Regular"/>
          <w:color w:val="000000"/>
          <w:kern w:val="0"/>
          <w:sz w:val="22"/>
          <w:szCs w:val="22"/>
          <w:u w:val="single"/>
        </w:rPr>
        <w:t>oświadczeniem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, że nie była prawomocnie skazana w tym państwie za czyny zabronione odpowiadające przestępstwom określonym w rozdziale XIX i XXV Kodeksu karnego, w art.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189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a i art. 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>207</w:t>
      </w:r>
      <w:r w:rsidRPr="006311AA">
        <w:rPr>
          <w:rFonts w:cs="Lato-Regular"/>
          <w:color w:val="000000"/>
          <w:kern w:val="0"/>
          <w:sz w:val="22"/>
          <w:szCs w:val="22"/>
        </w:rPr>
        <w:t xml:space="preserve"> Kodeksu karnego oraz w ustawie z dn</w:t>
      </w:r>
      <w:r w:rsidR="00515C2F">
        <w:rPr>
          <w:rFonts w:cs="Lato-Regular"/>
          <w:color w:val="000000"/>
          <w:kern w:val="0"/>
          <w:sz w:val="22"/>
          <w:szCs w:val="22"/>
        </w:rPr>
        <w:t>.</w:t>
      </w:r>
      <w:r w:rsidRPr="006311AA">
        <w:rPr>
          <w:rFonts w:eastAsia="Lato regular" w:cs="Lato regular"/>
          <w:color w:val="000000"/>
          <w:kern w:val="0"/>
          <w:sz w:val="22"/>
          <w:szCs w:val="22"/>
        </w:rPr>
        <w:t xml:space="preserve">29 </w:t>
      </w:r>
      <w:r w:rsidRPr="006311AA">
        <w:rPr>
          <w:rFonts w:cs="Lato-Regular"/>
          <w:color w:val="000000"/>
          <w:kern w:val="0"/>
          <w:sz w:val="22"/>
          <w:szCs w:val="22"/>
        </w:rPr>
        <w:t>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D87E540" w14:textId="77777777" w:rsidR="00515C2F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6311AA">
        <w:rPr>
          <w:rFonts w:cs="Lato-Regular"/>
          <w:color w:val="000000"/>
          <w:kern w:val="0"/>
          <w:sz w:val="22"/>
          <w:szCs w:val="22"/>
        </w:rPr>
        <w:t>. Pod oświadczeniami składanymi pod rygorem odpowiedzialności karnej składa się oświadczenie o następującej treści:</w:t>
      </w:r>
    </w:p>
    <w:p w14:paraId="3E81C2BA" w14:textId="71C27ED0" w:rsidR="009E1AD9" w:rsidRPr="006311AA" w:rsidRDefault="009E1AD9" w:rsidP="00C00126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311AA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515C2F">
        <w:rPr>
          <w:rFonts w:cs="Lato-Regular"/>
          <w:i/>
          <w:iCs/>
          <w:color w:val="000000"/>
          <w:kern w:val="0"/>
          <w:sz w:val="22"/>
          <w:szCs w:val="22"/>
        </w:rPr>
        <w:t>Jestem świadomy/a odpowiedzialności karnej za złożenie fałszywego oświadczenia. Oświadczenie to zastępuje pouczenie organu o odpowiedzialności karnej za złożenie fałszywego oświadczenia.</w:t>
      </w:r>
    </w:p>
    <w:p w14:paraId="21D25C52" w14:textId="428F7813" w:rsidR="009E1AD9" w:rsidRDefault="00FD6582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7</w:t>
      </w:r>
      <w:r w:rsidR="009E1AD9" w:rsidRPr="006311AA">
        <w:rPr>
          <w:rFonts w:cs="Lato-Regular"/>
          <w:color w:val="000000"/>
          <w:kern w:val="0"/>
          <w:sz w:val="22"/>
          <w:szCs w:val="22"/>
        </w:rPr>
        <w:t xml:space="preserve">. Odmowa złożenia </w:t>
      </w:r>
      <w:r>
        <w:rPr>
          <w:rFonts w:cs="Lato-Regular"/>
          <w:color w:val="000000"/>
          <w:kern w:val="0"/>
          <w:sz w:val="22"/>
          <w:szCs w:val="22"/>
        </w:rPr>
        <w:t>zaświadczenia z KRK lub innych rejestrów z innych państw, odmowa złożenia oświadczenia, o którym mowa w pkt. 5 jest podstawą do odmowy zatrudnienia/zaangażowania osoby w BŻ SOS.</w:t>
      </w:r>
    </w:p>
    <w:p w14:paraId="39939A53" w14:textId="7DC83A4C" w:rsidR="00515C2F" w:rsidRDefault="00515C2F">
      <w:pPr>
        <w:spacing w:after="0" w:line="240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br w:type="page"/>
      </w:r>
    </w:p>
    <w:p w14:paraId="5ED12C9D" w14:textId="4CD480DA" w:rsidR="00CE4211" w:rsidRPr="00CE4211" w:rsidRDefault="00CE4211" w:rsidP="00CE4211">
      <w:pPr>
        <w:pStyle w:val="Nagwek2"/>
        <w:spacing w:before="0" w:after="0" w:line="276" w:lineRule="auto"/>
      </w:pPr>
      <w:bookmarkStart w:id="32" w:name="_Toc168057992"/>
      <w:bookmarkStart w:id="33" w:name="_Toc170460223"/>
      <w:bookmarkStart w:id="34" w:name="_Toc168057996"/>
      <w:r w:rsidRPr="00CE4211">
        <w:lastRenderedPageBreak/>
        <w:t>Załącznik nr 2:</w:t>
      </w:r>
      <w:bookmarkEnd w:id="32"/>
      <w:r w:rsidR="00DF2AE5">
        <w:t xml:space="preserve"> </w:t>
      </w:r>
      <w:r w:rsidRPr="00CE4211">
        <w:t>Karta oceny ryzyka krzywdzenia dzieci</w:t>
      </w:r>
      <w:bookmarkEnd w:id="33"/>
    </w:p>
    <w:p w14:paraId="19A97D9F" w14:textId="77777777" w:rsidR="00CE4211" w:rsidRDefault="00CE4211" w:rsidP="00CE4211"/>
    <w:p w14:paraId="6EB29AF7" w14:textId="77777777" w:rsidR="00CE4211" w:rsidRDefault="00CE4211" w:rsidP="00CE42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845"/>
      </w:tblGrid>
      <w:tr w:rsidR="00CE4211" w14:paraId="11E58783" w14:textId="77777777" w:rsidTr="0012020A">
        <w:tc>
          <w:tcPr>
            <w:tcW w:w="7508" w:type="dxa"/>
          </w:tcPr>
          <w:p w14:paraId="54EFF495" w14:textId="0499E6B4" w:rsidR="00CE4211" w:rsidRPr="00AF5CEE" w:rsidRDefault="00CE4211" w:rsidP="0012020A">
            <w:pPr>
              <w:rPr>
                <w:b/>
                <w:bCs/>
              </w:rPr>
            </w:pPr>
            <w:r w:rsidRPr="00AF5CEE">
              <w:rPr>
                <w:b/>
                <w:bCs/>
              </w:rPr>
              <w:t xml:space="preserve">Nazwa grupy pracowników/osób zaangażowanych w działalność </w:t>
            </w:r>
            <w:r>
              <w:rPr>
                <w:b/>
                <w:bCs/>
              </w:rPr>
              <w:br/>
            </w:r>
            <w:r w:rsidRPr="00AF5CEE">
              <w:rPr>
                <w:b/>
                <w:bCs/>
              </w:rPr>
              <w:t xml:space="preserve">BŻ SOS: </w:t>
            </w:r>
            <w:r w:rsidRPr="00AF5CEE">
              <w:t>……</w:t>
            </w:r>
            <w:r>
              <w:t>………</w:t>
            </w:r>
            <w:proofErr w:type="gramStart"/>
            <w:r>
              <w:t>…….</w:t>
            </w:r>
            <w:proofErr w:type="gramEnd"/>
            <w:r w:rsidRPr="00AF5CEE">
              <w:t>……</w:t>
            </w:r>
          </w:p>
        </w:tc>
        <w:tc>
          <w:tcPr>
            <w:tcW w:w="709" w:type="dxa"/>
            <w:vAlign w:val="center"/>
          </w:tcPr>
          <w:p w14:paraId="1486E5E7" w14:textId="77777777" w:rsidR="00CE4211" w:rsidRPr="00AF5CEE" w:rsidRDefault="00CE4211" w:rsidP="0012020A">
            <w:pPr>
              <w:jc w:val="center"/>
              <w:rPr>
                <w:b/>
                <w:bCs/>
              </w:rPr>
            </w:pPr>
            <w:r w:rsidRPr="00AF5CEE">
              <w:rPr>
                <w:b/>
                <w:bCs/>
              </w:rPr>
              <w:t>TAK</w:t>
            </w:r>
          </w:p>
        </w:tc>
        <w:tc>
          <w:tcPr>
            <w:tcW w:w="845" w:type="dxa"/>
            <w:vAlign w:val="center"/>
          </w:tcPr>
          <w:p w14:paraId="162E865E" w14:textId="77777777" w:rsidR="00CE4211" w:rsidRPr="00AF5CEE" w:rsidRDefault="00CE4211" w:rsidP="0012020A">
            <w:pPr>
              <w:jc w:val="center"/>
              <w:rPr>
                <w:b/>
                <w:bCs/>
              </w:rPr>
            </w:pPr>
            <w:r w:rsidRPr="00AF5CEE">
              <w:rPr>
                <w:b/>
                <w:bCs/>
              </w:rPr>
              <w:t>NIE</w:t>
            </w:r>
          </w:p>
        </w:tc>
      </w:tr>
      <w:tr w:rsidR="00CE4211" w14:paraId="56149C4B" w14:textId="77777777" w:rsidTr="0012020A">
        <w:tc>
          <w:tcPr>
            <w:tcW w:w="7508" w:type="dxa"/>
          </w:tcPr>
          <w:p w14:paraId="2D8C6B62" w14:textId="77777777" w:rsidR="00CE4211" w:rsidRDefault="00CE4211" w:rsidP="0012020A">
            <w:r>
              <w:t>Dorosły (grupa dorosłych) pracuje bezpośrednio z dzieckiem</w:t>
            </w:r>
          </w:p>
          <w:p w14:paraId="7F004A51" w14:textId="77777777" w:rsidR="00CE4211" w:rsidRDefault="00CE4211" w:rsidP="0012020A">
            <w:r>
              <w:t>(czyli dorosły wykonuje zadania/pracuje w bezpośrednim i nieincydentalnym kontakcie z dzieckiem)</w:t>
            </w:r>
          </w:p>
        </w:tc>
        <w:tc>
          <w:tcPr>
            <w:tcW w:w="709" w:type="dxa"/>
          </w:tcPr>
          <w:p w14:paraId="492FFCB6" w14:textId="77777777" w:rsidR="00CE4211" w:rsidRDefault="00CE4211" w:rsidP="0012020A"/>
        </w:tc>
        <w:tc>
          <w:tcPr>
            <w:tcW w:w="845" w:type="dxa"/>
          </w:tcPr>
          <w:p w14:paraId="50FEB28D" w14:textId="77777777" w:rsidR="00CE4211" w:rsidRDefault="00CE4211" w:rsidP="0012020A"/>
        </w:tc>
      </w:tr>
      <w:tr w:rsidR="00CE4211" w14:paraId="61D3F0E9" w14:textId="77777777" w:rsidTr="0012020A">
        <w:tc>
          <w:tcPr>
            <w:tcW w:w="7508" w:type="dxa"/>
          </w:tcPr>
          <w:p w14:paraId="6FBCD79D" w14:textId="77777777" w:rsidR="00CE4211" w:rsidRDefault="00CE4211" w:rsidP="0012020A">
            <w:r>
              <w:t>Dorosły (grupa dorosłych) nie ma bezpośredniego kontaktu z dziećmi</w:t>
            </w:r>
          </w:p>
          <w:p w14:paraId="3AA8913B" w14:textId="77777777" w:rsidR="00CE4211" w:rsidRDefault="00CE4211" w:rsidP="0012020A">
            <w:r>
              <w:t>(TAK = dorosły nie ma bezpośredniego kontaktu z dziećmi; NIE = dorosły ma bezpośredni kontakt z dziećmi)</w:t>
            </w:r>
          </w:p>
        </w:tc>
        <w:tc>
          <w:tcPr>
            <w:tcW w:w="709" w:type="dxa"/>
          </w:tcPr>
          <w:p w14:paraId="6FD84D30" w14:textId="77777777" w:rsidR="00CE4211" w:rsidRDefault="00CE4211" w:rsidP="0012020A"/>
        </w:tc>
        <w:tc>
          <w:tcPr>
            <w:tcW w:w="845" w:type="dxa"/>
          </w:tcPr>
          <w:p w14:paraId="58161296" w14:textId="77777777" w:rsidR="00CE4211" w:rsidRDefault="00CE4211" w:rsidP="0012020A"/>
        </w:tc>
      </w:tr>
      <w:tr w:rsidR="00CE4211" w14:paraId="15B1A89B" w14:textId="77777777" w:rsidTr="0012020A">
        <w:tc>
          <w:tcPr>
            <w:tcW w:w="7508" w:type="dxa"/>
          </w:tcPr>
          <w:p w14:paraId="1ACE147B" w14:textId="77777777" w:rsidR="00CE4211" w:rsidRDefault="00CE4211" w:rsidP="0012020A">
            <w:r>
              <w:t>Dorosły (grupa dorosłych) w swoim zakresie obowiązków ma i wykonuje zadania rozumiane jako „</w:t>
            </w:r>
            <w:r w:rsidRPr="00752F8E">
              <w:rPr>
                <w:i/>
                <w:iCs/>
              </w:rPr>
              <w:t>działalność związaną z wychowaniem, edukacją dzieci, (…) świadczeniem porad psychologicznych lub realizacją innych zainteresowań przez małoletnich lub opieką nad nimi</w:t>
            </w:r>
            <w:r>
              <w:t>”</w:t>
            </w:r>
          </w:p>
        </w:tc>
        <w:tc>
          <w:tcPr>
            <w:tcW w:w="709" w:type="dxa"/>
          </w:tcPr>
          <w:p w14:paraId="6EF4737E" w14:textId="77777777" w:rsidR="00CE4211" w:rsidRDefault="00CE4211" w:rsidP="0012020A"/>
        </w:tc>
        <w:tc>
          <w:tcPr>
            <w:tcW w:w="845" w:type="dxa"/>
          </w:tcPr>
          <w:p w14:paraId="32FFAD8C" w14:textId="77777777" w:rsidR="00CE4211" w:rsidRDefault="00CE4211" w:rsidP="0012020A"/>
        </w:tc>
      </w:tr>
      <w:tr w:rsidR="00CE4211" w14:paraId="686CEDBE" w14:textId="77777777" w:rsidTr="0012020A">
        <w:tc>
          <w:tcPr>
            <w:tcW w:w="7508" w:type="dxa"/>
          </w:tcPr>
          <w:p w14:paraId="5B9E067E" w14:textId="77777777" w:rsidR="00CE4211" w:rsidRDefault="00CE4211" w:rsidP="0012020A">
            <w:r>
              <w:t>Dorosły (grupa dorosłych) ma regularny, powtarzalny kontakt z dzieckiem</w:t>
            </w:r>
          </w:p>
        </w:tc>
        <w:tc>
          <w:tcPr>
            <w:tcW w:w="709" w:type="dxa"/>
          </w:tcPr>
          <w:p w14:paraId="586BF4DA" w14:textId="77777777" w:rsidR="00CE4211" w:rsidRDefault="00CE4211" w:rsidP="0012020A"/>
        </w:tc>
        <w:tc>
          <w:tcPr>
            <w:tcW w:w="845" w:type="dxa"/>
          </w:tcPr>
          <w:p w14:paraId="409D2A4F" w14:textId="77777777" w:rsidR="00CE4211" w:rsidRDefault="00CE4211" w:rsidP="0012020A"/>
        </w:tc>
      </w:tr>
      <w:tr w:rsidR="00CE4211" w14:paraId="14E5FFC0" w14:textId="77777777" w:rsidTr="0012020A">
        <w:tc>
          <w:tcPr>
            <w:tcW w:w="7508" w:type="dxa"/>
          </w:tcPr>
          <w:p w14:paraId="35E97215" w14:textId="77777777" w:rsidR="00CE4211" w:rsidRDefault="00CE4211" w:rsidP="0012020A">
            <w:r>
              <w:t>Dorosły (grupa dorosłych) ma możliwość nawiązania relacji z dzieckiem, które mogą obejmować kontakt fizyczny lub bliskość emocjonalną</w:t>
            </w:r>
          </w:p>
        </w:tc>
        <w:tc>
          <w:tcPr>
            <w:tcW w:w="709" w:type="dxa"/>
          </w:tcPr>
          <w:p w14:paraId="57CA6439" w14:textId="77777777" w:rsidR="00CE4211" w:rsidRDefault="00CE4211" w:rsidP="0012020A"/>
        </w:tc>
        <w:tc>
          <w:tcPr>
            <w:tcW w:w="845" w:type="dxa"/>
          </w:tcPr>
          <w:p w14:paraId="0A73BB52" w14:textId="77777777" w:rsidR="00CE4211" w:rsidRDefault="00CE4211" w:rsidP="0012020A"/>
        </w:tc>
      </w:tr>
      <w:tr w:rsidR="00CE4211" w14:paraId="77F44A26" w14:textId="77777777" w:rsidTr="0012020A">
        <w:tc>
          <w:tcPr>
            <w:tcW w:w="7508" w:type="dxa"/>
          </w:tcPr>
          <w:p w14:paraId="56911CC0" w14:textId="77777777" w:rsidR="00CE4211" w:rsidRDefault="00CE4211" w:rsidP="0012020A">
            <w:r>
              <w:t>Dorosły (grupa dorosłych) zawsze przebywa z dzieckiem w obecności innej, zweryfikowanej osoby dorosłej</w:t>
            </w:r>
          </w:p>
        </w:tc>
        <w:tc>
          <w:tcPr>
            <w:tcW w:w="709" w:type="dxa"/>
          </w:tcPr>
          <w:p w14:paraId="1808CDD7" w14:textId="77777777" w:rsidR="00CE4211" w:rsidRDefault="00CE4211" w:rsidP="0012020A"/>
        </w:tc>
        <w:tc>
          <w:tcPr>
            <w:tcW w:w="845" w:type="dxa"/>
          </w:tcPr>
          <w:p w14:paraId="24CD6DA6" w14:textId="77777777" w:rsidR="00CE4211" w:rsidRDefault="00CE4211" w:rsidP="0012020A"/>
        </w:tc>
      </w:tr>
    </w:tbl>
    <w:p w14:paraId="1B2FA498" w14:textId="77777777" w:rsidR="00CE4211" w:rsidRDefault="00CE4211" w:rsidP="008E7C35">
      <w:pPr>
        <w:pStyle w:val="Nagwek3"/>
        <w:spacing w:before="0" w:after="0" w:line="276" w:lineRule="auto"/>
        <w:rPr>
          <w:rFonts w:eastAsia="Lato-Heavy"/>
        </w:rPr>
      </w:pPr>
    </w:p>
    <w:p w14:paraId="202EBFF6" w14:textId="77777777" w:rsidR="00CE4211" w:rsidRDefault="00CE4211" w:rsidP="00CE4211"/>
    <w:p w14:paraId="230B7733" w14:textId="77777777" w:rsidR="00CE4211" w:rsidRDefault="00CE4211" w:rsidP="00CE4211"/>
    <w:p w14:paraId="000E6812" w14:textId="3430EEB9" w:rsidR="00CE4211" w:rsidRPr="00DF2AE5" w:rsidRDefault="00CE4211" w:rsidP="000148C3">
      <w:pPr>
        <w:pStyle w:val="Nagwek2"/>
        <w:spacing w:before="0" w:after="0" w:line="276" w:lineRule="auto"/>
        <w:rPr>
          <w:rFonts w:eastAsia="Lato-Heavy"/>
        </w:rPr>
      </w:pPr>
      <w:r>
        <w:br w:type="page"/>
      </w:r>
      <w:bookmarkStart w:id="35" w:name="_Toc170460224"/>
      <w:r w:rsidR="00AD2F2B">
        <w:rPr>
          <w:rFonts w:eastAsia="Lato-Heavy"/>
        </w:rPr>
        <w:lastRenderedPageBreak/>
        <w:t>Załącznik nr 3:</w:t>
      </w:r>
      <w:r w:rsidR="00DF2AE5">
        <w:rPr>
          <w:rFonts w:eastAsia="Lato-Heavy"/>
        </w:rPr>
        <w:t xml:space="preserve"> </w:t>
      </w:r>
      <w:r>
        <w:t>Oświadczenie o miejscu (kraju) zamieszkiwania przez ostatnie 20 lat</w:t>
      </w:r>
      <w:bookmarkEnd w:id="35"/>
    </w:p>
    <w:p w14:paraId="4E1184C5" w14:textId="77777777" w:rsidR="00CE4211" w:rsidRPr="00CE4211" w:rsidRDefault="00CE4211" w:rsidP="00CE4211"/>
    <w:p w14:paraId="008B9CC3" w14:textId="2DDB0382" w:rsidR="00CE4211" w:rsidRDefault="00CE4211" w:rsidP="00CE4211">
      <w:pPr>
        <w:spacing w:line="276" w:lineRule="auto"/>
      </w:pPr>
      <w:r>
        <w:t>Zgodnie z ustawą z dn. 13 maja 2016 r. o przeciwdziałaniu zagrożeniom przestępczością na tle seksualnym i ochronie małoletnich (rozdział 3, art. 21 ust.5) oświadczam, iż w ciągu ostatnich 20 lat zamieszkiwałam/zamieszkiwałem w niżej wymienionych państwach (innych niż Rzeczpospolita Polska):</w:t>
      </w:r>
      <w:r>
        <w:br/>
      </w:r>
    </w:p>
    <w:p w14:paraId="0709A2CF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  <w:ind w:left="714" w:hanging="357"/>
      </w:pPr>
      <w:r>
        <w:t>……………………………………………………..</w:t>
      </w:r>
    </w:p>
    <w:p w14:paraId="17B79AFF" w14:textId="77777777" w:rsidR="00CE4211" w:rsidRDefault="00CE4211" w:rsidP="00CE4211">
      <w:pPr>
        <w:pStyle w:val="Akapitzlist"/>
        <w:spacing w:line="276" w:lineRule="auto"/>
        <w:ind w:left="714"/>
      </w:pPr>
    </w:p>
    <w:p w14:paraId="79C1E5AA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  <w:ind w:left="714" w:hanging="357"/>
      </w:pPr>
      <w:r>
        <w:t>……………………………………………………..</w:t>
      </w:r>
    </w:p>
    <w:p w14:paraId="1E9495B8" w14:textId="77777777" w:rsidR="00CE4211" w:rsidRDefault="00CE4211" w:rsidP="00CE4211">
      <w:pPr>
        <w:pStyle w:val="Akapitzlist"/>
        <w:spacing w:line="276" w:lineRule="auto"/>
        <w:ind w:left="714"/>
      </w:pPr>
    </w:p>
    <w:p w14:paraId="454085BE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  <w:ind w:left="714" w:hanging="357"/>
      </w:pPr>
      <w:r>
        <w:t>……………………………………………………..</w:t>
      </w:r>
    </w:p>
    <w:p w14:paraId="575791F4" w14:textId="77777777" w:rsidR="00CE4211" w:rsidRDefault="00CE4211" w:rsidP="00CE4211">
      <w:pPr>
        <w:pStyle w:val="Akapitzlist"/>
      </w:pPr>
    </w:p>
    <w:p w14:paraId="558725DD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3CC48286" w14:textId="77777777" w:rsidR="00CE4211" w:rsidRDefault="00CE4211" w:rsidP="00CE4211">
      <w:pPr>
        <w:spacing w:line="276" w:lineRule="auto"/>
      </w:pPr>
    </w:p>
    <w:p w14:paraId="59D03674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23C5EFF0" w14:textId="77777777" w:rsidR="00CE4211" w:rsidRDefault="00CE4211" w:rsidP="00CE4211">
      <w:pPr>
        <w:spacing w:line="276" w:lineRule="auto"/>
      </w:pPr>
    </w:p>
    <w:p w14:paraId="7B927DF6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3DF733EA" w14:textId="77777777" w:rsidR="00CE4211" w:rsidRDefault="00CE4211" w:rsidP="00CE4211">
      <w:pPr>
        <w:spacing w:line="276" w:lineRule="auto"/>
      </w:pPr>
    </w:p>
    <w:p w14:paraId="4F8F6110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4A8B8079" w14:textId="77777777" w:rsidR="00CE4211" w:rsidRDefault="00CE4211" w:rsidP="00CE4211">
      <w:pPr>
        <w:spacing w:line="276" w:lineRule="auto"/>
      </w:pPr>
    </w:p>
    <w:p w14:paraId="64CC7DBE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1400CF6C" w14:textId="77777777" w:rsidR="00CE4211" w:rsidRDefault="00CE4211" w:rsidP="00CE4211">
      <w:pPr>
        <w:spacing w:line="276" w:lineRule="auto"/>
      </w:pPr>
    </w:p>
    <w:p w14:paraId="7E221D33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7DC72BDA" w14:textId="77777777" w:rsidR="00CE4211" w:rsidRDefault="00CE4211" w:rsidP="00CE4211">
      <w:pPr>
        <w:spacing w:line="276" w:lineRule="auto"/>
      </w:pPr>
    </w:p>
    <w:p w14:paraId="5CEA53FD" w14:textId="77777777" w:rsidR="00CE4211" w:rsidRDefault="00CE4211" w:rsidP="00CE4211">
      <w:pPr>
        <w:pStyle w:val="Akapitzlist"/>
        <w:numPr>
          <w:ilvl w:val="0"/>
          <w:numId w:val="29"/>
        </w:numPr>
        <w:spacing w:after="0" w:line="276" w:lineRule="auto"/>
      </w:pPr>
      <w:r>
        <w:t>……………………………………………………..</w:t>
      </w:r>
    </w:p>
    <w:p w14:paraId="3D22319E" w14:textId="77777777" w:rsidR="00CE4211" w:rsidRDefault="00CE4211" w:rsidP="00CE4211"/>
    <w:p w14:paraId="3172EDEF" w14:textId="5AB3BA1B" w:rsidR="00CE4211" w:rsidRDefault="00CE4211" w:rsidP="00CE4211">
      <w:pPr>
        <w:spacing w:line="276" w:lineRule="auto"/>
        <w:jc w:val="right"/>
      </w:pPr>
      <w:r>
        <w:t>Data i czytelny podpis: ………………………………</w:t>
      </w:r>
      <w:proofErr w:type="gramStart"/>
      <w:r>
        <w:t>…….</w:t>
      </w:r>
      <w:proofErr w:type="gramEnd"/>
      <w:r>
        <w:t>.</w:t>
      </w:r>
    </w:p>
    <w:p w14:paraId="1E210573" w14:textId="22EEE7DD" w:rsidR="00CE4211" w:rsidRDefault="00CE4211" w:rsidP="00CE4211">
      <w:pPr>
        <w:spacing w:line="276" w:lineRule="auto"/>
      </w:pPr>
      <w:r>
        <w:t xml:space="preserve">W przypadku ujawnienia miejsca zamieszkania innego niż Rzeczpospolita Polska zobowiązuję się dostarczył zaświadczenie o niekaralności z tego państwa. </w:t>
      </w:r>
      <w:r w:rsidRPr="00CE4211">
        <w:rPr>
          <w:b/>
          <w:bCs/>
        </w:rPr>
        <w:t>Jestem świadomy/świadoma odpowiedzialności karnej za złożenie fałszywego oświadczenia.</w:t>
      </w:r>
    </w:p>
    <w:p w14:paraId="73DAC8DE" w14:textId="77777777" w:rsidR="00CE4211" w:rsidRDefault="00CE4211" w:rsidP="00CE4211">
      <w:pPr>
        <w:spacing w:line="276" w:lineRule="auto"/>
        <w:jc w:val="right"/>
      </w:pPr>
      <w:r>
        <w:t>Data i czytelny podpis: ………………………………</w:t>
      </w:r>
      <w:proofErr w:type="gramStart"/>
      <w:r>
        <w:t>…….</w:t>
      </w:r>
      <w:proofErr w:type="gramEnd"/>
      <w:r>
        <w:t>.</w:t>
      </w:r>
    </w:p>
    <w:p w14:paraId="2B58E06A" w14:textId="77777777" w:rsidR="00CE4211" w:rsidRDefault="00CE4211" w:rsidP="00CE4211">
      <w:pPr>
        <w:spacing w:line="276" w:lineRule="auto"/>
        <w:jc w:val="center"/>
        <w:rPr>
          <w:b/>
          <w:bCs/>
          <w:sz w:val="22"/>
          <w:szCs w:val="22"/>
        </w:rPr>
      </w:pPr>
    </w:p>
    <w:p w14:paraId="2A1118E4" w14:textId="27522A7A" w:rsidR="009E1AD9" w:rsidRPr="00CE4211" w:rsidRDefault="00CE4211" w:rsidP="002E0B7F">
      <w:pPr>
        <w:pStyle w:val="Nagwek2"/>
        <w:spacing w:before="0" w:after="0" w:line="276" w:lineRule="auto"/>
        <w:rPr>
          <w:rFonts w:eastAsia="Lato-Heavy"/>
        </w:rPr>
      </w:pPr>
      <w:bookmarkStart w:id="36" w:name="_Toc170460225"/>
      <w:r w:rsidRPr="00CE4211">
        <w:rPr>
          <w:rFonts w:eastAsia="Lato-Heavy"/>
        </w:rPr>
        <w:lastRenderedPageBreak/>
        <w:t>Załącznik nr 4:</w:t>
      </w:r>
      <w:r w:rsidR="00DF2AE5">
        <w:rPr>
          <w:rFonts w:eastAsia="Lato-Heavy"/>
        </w:rPr>
        <w:t xml:space="preserve"> </w:t>
      </w:r>
      <w:r w:rsidR="009E1AD9" w:rsidRPr="00CE4211">
        <w:rPr>
          <w:rFonts w:eastAsia="Lato-Heavy"/>
        </w:rPr>
        <w:t>Oświadczenie o niekaralności i zobowiązaniu do przestrzegania podstawowych zasad ochrony dzieci</w:t>
      </w:r>
      <w:bookmarkEnd w:id="34"/>
      <w:bookmarkEnd w:id="36"/>
      <w:r w:rsidR="00FD6582" w:rsidRPr="00CE4211">
        <w:rPr>
          <w:rFonts w:eastAsia="Lato-Heavy"/>
        </w:rPr>
        <w:t xml:space="preserve"> </w:t>
      </w:r>
    </w:p>
    <w:p w14:paraId="0B3B447D" w14:textId="77777777" w:rsidR="00FD6582" w:rsidRDefault="00FD6582" w:rsidP="00FD6582"/>
    <w:p w14:paraId="1722C8B7" w14:textId="77777777" w:rsidR="00AD2F2B" w:rsidRDefault="00AD2F2B" w:rsidP="00FD6582"/>
    <w:p w14:paraId="713F5264" w14:textId="15A45D96" w:rsidR="00FD6582" w:rsidRPr="00AD2F2B" w:rsidRDefault="00CE4211" w:rsidP="00FD6582">
      <w:pPr>
        <w:jc w:val="right"/>
        <w:rPr>
          <w:i/>
          <w:iCs/>
        </w:rPr>
      </w:pPr>
      <w:r w:rsidRPr="00CE4211">
        <w:rPr>
          <w:i/>
          <w:iCs/>
          <w:color w:val="FF0000"/>
        </w:rPr>
        <w:t xml:space="preserve">UWAGA: </w:t>
      </w:r>
      <w:r w:rsidR="00FD6582" w:rsidRPr="00AD2F2B">
        <w:rPr>
          <w:i/>
          <w:iCs/>
        </w:rPr>
        <w:t>Oświadczenie dotyczy osób, które nie mogą (ze względów obiektywnych) przedstawić wyciągu z Krajowego Rejestru Karnego lub innego odpowiednika z innych państw.</w:t>
      </w:r>
    </w:p>
    <w:p w14:paraId="52A63E10" w14:textId="77777777" w:rsidR="00515C2F" w:rsidRDefault="00515C2F" w:rsidP="00515C2F"/>
    <w:p w14:paraId="170595F2" w14:textId="77777777" w:rsidR="00515C2F" w:rsidRDefault="00515C2F" w:rsidP="00515C2F"/>
    <w:p w14:paraId="198560DC" w14:textId="77777777" w:rsidR="00515C2F" w:rsidRPr="00515C2F" w:rsidRDefault="00515C2F" w:rsidP="00C00126">
      <w:pPr>
        <w:autoSpaceDE w:val="0"/>
        <w:autoSpaceDN w:val="0"/>
        <w:adjustRightInd w:val="0"/>
        <w:spacing w:before="240" w:after="0" w:line="240" w:lineRule="auto"/>
        <w:rPr>
          <w:rFonts w:cs="Lato-Regular"/>
          <w:color w:val="000000"/>
          <w:kern w:val="0"/>
          <w:sz w:val="22"/>
          <w:szCs w:val="22"/>
        </w:rPr>
      </w:pPr>
    </w:p>
    <w:p w14:paraId="65B30272" w14:textId="77777777" w:rsidR="00515C2F" w:rsidRPr="00CE4211" w:rsidRDefault="00515C2F" w:rsidP="00C00126">
      <w:pPr>
        <w:autoSpaceDE w:val="0"/>
        <w:autoSpaceDN w:val="0"/>
        <w:adjustRightInd w:val="0"/>
        <w:spacing w:before="240" w:after="0" w:line="240" w:lineRule="auto"/>
        <w:rPr>
          <w:rFonts w:cs="Lato-Regular"/>
          <w:color w:val="000000"/>
          <w:kern w:val="0"/>
          <w:sz w:val="22"/>
          <w:szCs w:val="22"/>
        </w:rPr>
      </w:pPr>
    </w:p>
    <w:p w14:paraId="0D687E59" w14:textId="77777777" w:rsid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 xml:space="preserve">Ja, </w:t>
      </w:r>
      <w:proofErr w:type="gramStart"/>
      <w:r w:rsidRPr="00CE4211">
        <w:rPr>
          <w:rFonts w:cs="Lato-Regular"/>
          <w:color w:val="000000"/>
          <w:kern w:val="0"/>
          <w:sz w:val="22"/>
          <w:szCs w:val="22"/>
        </w:rPr>
        <w:t>........................................................</w:t>
      </w:r>
      <w:r w:rsidR="00515C2F" w:rsidRPr="00CE4211">
        <w:rPr>
          <w:rFonts w:cs="Lato-Regular"/>
          <w:color w:val="000000"/>
          <w:kern w:val="0"/>
          <w:sz w:val="22"/>
          <w:szCs w:val="22"/>
        </w:rPr>
        <w:t>...........</w:t>
      </w:r>
      <w:r w:rsidRPr="00CE4211">
        <w:rPr>
          <w:rFonts w:cs="Lato-Regular"/>
          <w:color w:val="000000"/>
          <w:kern w:val="0"/>
          <w:sz w:val="22"/>
          <w:szCs w:val="22"/>
        </w:rPr>
        <w:t xml:space="preserve">.................. </w:t>
      </w:r>
      <w:r w:rsidR="00515C2F" w:rsidRPr="00CE4211">
        <w:rPr>
          <w:rFonts w:cs="Lato-Regular"/>
          <w:color w:val="000000"/>
          <w:kern w:val="0"/>
          <w:sz w:val="22"/>
          <w:szCs w:val="22"/>
        </w:rPr>
        <w:t>,</w:t>
      </w:r>
      <w:proofErr w:type="gramEnd"/>
      <w:r w:rsidR="00515C2F" w:rsidRPr="00CE4211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CE4211">
        <w:rPr>
          <w:rFonts w:cs="Lato-Regular"/>
          <w:color w:val="000000"/>
          <w:kern w:val="0"/>
          <w:sz w:val="22"/>
          <w:szCs w:val="22"/>
        </w:rPr>
        <w:t>nr PESEL</w:t>
      </w:r>
      <w:r w:rsidR="00C00126" w:rsidRPr="00CE4211">
        <w:rPr>
          <w:rFonts w:cs="Lato-Regular"/>
          <w:color w:val="000000"/>
          <w:kern w:val="0"/>
          <w:sz w:val="22"/>
          <w:szCs w:val="22"/>
        </w:rPr>
        <w:t>: …</w:t>
      </w:r>
      <w:r w:rsidR="00515C2F" w:rsidRPr="00CE4211">
        <w:rPr>
          <w:rFonts w:cs="Lato-Regular"/>
          <w:color w:val="000000"/>
          <w:kern w:val="0"/>
          <w:sz w:val="22"/>
          <w:szCs w:val="22"/>
        </w:rPr>
        <w:t>………………</w:t>
      </w:r>
      <w:r w:rsidR="00C00126" w:rsidRPr="00CE4211">
        <w:rPr>
          <w:rFonts w:cs="Lato-Regular"/>
          <w:color w:val="000000"/>
          <w:kern w:val="0"/>
          <w:sz w:val="22"/>
          <w:szCs w:val="22"/>
        </w:rPr>
        <w:t>…</w:t>
      </w:r>
      <w:r w:rsidR="00CE4211" w:rsidRPr="00CE4211">
        <w:rPr>
          <w:rFonts w:cs="Lato-Regular"/>
          <w:color w:val="000000"/>
          <w:kern w:val="0"/>
          <w:sz w:val="22"/>
          <w:szCs w:val="22"/>
        </w:rPr>
        <w:t xml:space="preserve">/ </w:t>
      </w:r>
    </w:p>
    <w:p w14:paraId="4B58F46B" w14:textId="77777777" w:rsidR="00CE4211" w:rsidRDefault="00CE4211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03B780A4" w14:textId="39A35DF9" w:rsidR="009E1AD9" w:rsidRPr="00CE4211" w:rsidRDefault="00CE4211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data urodzenia: ………………………………</w:t>
      </w:r>
      <w:r>
        <w:rPr>
          <w:rFonts w:cs="Lato-Regular"/>
          <w:color w:val="000000"/>
          <w:kern w:val="0"/>
          <w:sz w:val="22"/>
          <w:szCs w:val="22"/>
        </w:rPr>
        <w:t>i miejsce urodzenia: ………………………………</w:t>
      </w:r>
      <w:proofErr w:type="gramStart"/>
      <w:r>
        <w:rPr>
          <w:rFonts w:cs="Lato-Regular"/>
          <w:color w:val="000000"/>
          <w:kern w:val="0"/>
          <w:sz w:val="22"/>
          <w:szCs w:val="22"/>
        </w:rPr>
        <w:t>…….</w:t>
      </w:r>
      <w:proofErr w:type="gramEnd"/>
      <w:r>
        <w:rPr>
          <w:rFonts w:cs="Lato-Regular"/>
          <w:color w:val="000000"/>
          <w:kern w:val="0"/>
          <w:sz w:val="22"/>
          <w:szCs w:val="22"/>
        </w:rPr>
        <w:t>.</w:t>
      </w:r>
    </w:p>
    <w:p w14:paraId="221EE3E8" w14:textId="77777777" w:rsidR="00CE4211" w:rsidRDefault="00CE4211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31CED48B" w14:textId="2EA59A58" w:rsidR="009E1AD9" w:rsidRP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oświadczam, że nie byłam/em skazana/y za przestępstwo przeciwko wolności seksualnej</w:t>
      </w:r>
    </w:p>
    <w:p w14:paraId="66BC9E7A" w14:textId="77777777" w:rsidR="009E1AD9" w:rsidRP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i obyczajności, i przestępstwa z użyciem przemocy na szkodę małoletniego i nie toczy się</w:t>
      </w:r>
    </w:p>
    <w:p w14:paraId="6D18A12F" w14:textId="77777777" w:rsidR="009E1AD9" w:rsidRP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przeciwko mnie żadne postępowanie karne ani dyscyplinarne w tym zakresie.</w:t>
      </w:r>
    </w:p>
    <w:p w14:paraId="64EC735F" w14:textId="77777777" w:rsidR="009E1AD9" w:rsidRP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>Ponadto oświadczam, że zapoznałam/-em się z zasadami ochrony dzieci obowiązującymi</w:t>
      </w:r>
    </w:p>
    <w:p w14:paraId="5E12E18C" w14:textId="7750AA4E" w:rsidR="009E1AD9" w:rsidRPr="00CE4211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CE4211">
        <w:rPr>
          <w:rFonts w:cs="Lato-Regular"/>
          <w:color w:val="000000"/>
          <w:kern w:val="0"/>
          <w:sz w:val="22"/>
          <w:szCs w:val="22"/>
        </w:rPr>
        <w:t xml:space="preserve">w </w:t>
      </w:r>
      <w:r w:rsidR="00515C2F" w:rsidRPr="00CE4211">
        <w:rPr>
          <w:rFonts w:cs="Lato-Regular"/>
          <w:color w:val="000000"/>
          <w:kern w:val="0"/>
          <w:sz w:val="22"/>
          <w:szCs w:val="22"/>
        </w:rPr>
        <w:t>Banku Żywności SOS w Warszawie</w:t>
      </w:r>
      <w:r w:rsidRPr="00CE4211">
        <w:rPr>
          <w:rFonts w:cs="Lato-Regular"/>
          <w:color w:val="000000"/>
          <w:kern w:val="0"/>
          <w:sz w:val="22"/>
          <w:szCs w:val="22"/>
        </w:rPr>
        <w:t xml:space="preserve"> i zobowiązuję się do ich przestrzegania.</w:t>
      </w:r>
    </w:p>
    <w:p w14:paraId="00C32249" w14:textId="77777777" w:rsidR="00CE4211" w:rsidRDefault="00CE4211" w:rsidP="00CE4211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</w:p>
    <w:p w14:paraId="2F672600" w14:textId="161A0F21" w:rsidR="00515C2F" w:rsidRPr="00CE4211" w:rsidRDefault="00CE4211" w:rsidP="00CE4211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CE4211">
        <w:rPr>
          <w:b/>
          <w:bCs/>
          <w:sz w:val="22"/>
          <w:szCs w:val="22"/>
        </w:rPr>
        <w:t>Jestem świadomy/świadoma odpowiedzialności karnej za złożenie fałszywego oświadczenia.</w:t>
      </w:r>
    </w:p>
    <w:p w14:paraId="76762462" w14:textId="77777777" w:rsidR="00CE4211" w:rsidRPr="00515C2F" w:rsidRDefault="00CE4211" w:rsidP="00515C2F">
      <w:pPr>
        <w:autoSpaceDE w:val="0"/>
        <w:autoSpaceDN w:val="0"/>
        <w:adjustRightInd w:val="0"/>
        <w:spacing w:before="240" w:after="0" w:line="240" w:lineRule="auto"/>
        <w:rPr>
          <w:rFonts w:cs="Lato-Regular"/>
          <w:color w:val="000000"/>
          <w:kern w:val="0"/>
          <w:sz w:val="22"/>
          <w:szCs w:val="22"/>
        </w:rPr>
      </w:pPr>
    </w:p>
    <w:p w14:paraId="15639021" w14:textId="7D072DB3" w:rsidR="009E1AD9" w:rsidRPr="00515C2F" w:rsidRDefault="00CE4211" w:rsidP="00CE4211">
      <w:pPr>
        <w:autoSpaceDE w:val="0"/>
        <w:autoSpaceDN w:val="0"/>
        <w:adjustRightInd w:val="0"/>
        <w:spacing w:before="240" w:after="0" w:line="240" w:lineRule="auto"/>
        <w:jc w:val="right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 xml:space="preserve">Data i podpis: 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 xml:space="preserve">.......................................................................... </w:t>
      </w:r>
      <w:r w:rsidR="00515C2F">
        <w:rPr>
          <w:rFonts w:cs="Lato-Regular"/>
          <w:color w:val="000000"/>
          <w:kern w:val="0"/>
          <w:sz w:val="22"/>
          <w:szCs w:val="22"/>
        </w:rPr>
        <w:br/>
      </w:r>
    </w:p>
    <w:p w14:paraId="4B5969B6" w14:textId="0CE453B8" w:rsidR="00515C2F" w:rsidRDefault="00515C2F">
      <w:pPr>
        <w:spacing w:after="0" w:line="240" w:lineRule="auto"/>
        <w:rPr>
          <w:rFonts w:cs="Lato-Regular"/>
          <w:color w:val="FFFFFF"/>
          <w:kern w:val="0"/>
          <w:sz w:val="18"/>
          <w:szCs w:val="18"/>
        </w:rPr>
      </w:pPr>
      <w:r>
        <w:rPr>
          <w:rFonts w:cs="Lato-Regular"/>
          <w:color w:val="FFFFFF"/>
          <w:kern w:val="0"/>
          <w:sz w:val="18"/>
          <w:szCs w:val="18"/>
        </w:rPr>
        <w:br w:type="page"/>
      </w:r>
    </w:p>
    <w:p w14:paraId="34BCB58F" w14:textId="16345AA5" w:rsidR="00CE4211" w:rsidRPr="00DF2AE5" w:rsidRDefault="00CA686C" w:rsidP="002E0B7F">
      <w:pPr>
        <w:pStyle w:val="Nagwek2"/>
        <w:spacing w:before="0" w:after="0" w:line="276" w:lineRule="auto"/>
      </w:pPr>
      <w:bookmarkStart w:id="37" w:name="_Toc168057997"/>
      <w:bookmarkStart w:id="38" w:name="_Toc170460226"/>
      <w:r w:rsidRPr="002E0B7F">
        <w:lastRenderedPageBreak/>
        <w:t xml:space="preserve">Załącznik nr </w:t>
      </w:r>
      <w:r w:rsidR="002E0B7F" w:rsidRPr="002E0B7F">
        <w:t>5</w:t>
      </w:r>
      <w:r w:rsidRPr="002E0B7F">
        <w:t>:</w:t>
      </w:r>
      <w:bookmarkStart w:id="39" w:name="_Toc168057998"/>
      <w:bookmarkEnd w:id="37"/>
      <w:r w:rsidR="000F4F77" w:rsidRPr="002E0B7F">
        <w:t xml:space="preserve"> </w:t>
      </w:r>
      <w:r w:rsidR="002E0B7F" w:rsidRPr="002E0B7F">
        <w:t xml:space="preserve">Oświadczenie </w:t>
      </w:r>
      <w:r w:rsidR="00CE4211" w:rsidRPr="002E0B7F">
        <w:t>do celów weryfikacji osób w Rejestrze Sprawców Przestępstw na Tle Seksualnym</w:t>
      </w:r>
      <w:bookmarkEnd w:id="38"/>
      <w:r w:rsidR="00CE4211" w:rsidRPr="002E0B7F">
        <w:rPr>
          <w:sz w:val="22"/>
          <w:szCs w:val="22"/>
        </w:rPr>
        <w:br/>
      </w:r>
    </w:p>
    <w:p w14:paraId="5C80941B" w14:textId="77777777" w:rsidR="002E0B7F" w:rsidRPr="002E0B7F" w:rsidRDefault="002E0B7F" w:rsidP="002E0B7F"/>
    <w:p w14:paraId="468DF8D4" w14:textId="77777777" w:rsidR="00CE4211" w:rsidRPr="002E0B7F" w:rsidRDefault="00CE4211" w:rsidP="00CE4211">
      <w:pPr>
        <w:spacing w:line="276" w:lineRule="auto"/>
        <w:rPr>
          <w:sz w:val="22"/>
          <w:szCs w:val="22"/>
        </w:rPr>
      </w:pPr>
      <w:r w:rsidRPr="002E0B7F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E0B7F">
        <w:rPr>
          <w:sz w:val="22"/>
          <w:szCs w:val="22"/>
        </w:rPr>
        <w:t>publ</w:t>
      </w:r>
      <w:proofErr w:type="spellEnd"/>
      <w:r w:rsidRPr="002E0B7F">
        <w:rPr>
          <w:sz w:val="22"/>
          <w:szCs w:val="22"/>
        </w:rPr>
        <w:t>. Dz. Urz. UE L Nr 119, s. 1:</w:t>
      </w:r>
    </w:p>
    <w:p w14:paraId="4F8FBA9A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 xml:space="preserve">Administratorem danych osobowych jest Bank Żywności SOS w Warszawie (dalej: „ADMINISTRATOR”), z siedzibą w Piastowie. </w:t>
      </w:r>
    </w:p>
    <w:p w14:paraId="57F67AC3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 xml:space="preserve">Z Administratorem można się kontaktować pisemnie, za pomocą poczty tradycyjnej na adres: ul. St. Bodycha 97, 05-820 Reguły, 05-820 Piastów 1 lub drogą mailową: </w:t>
      </w:r>
      <w:hyperlink r:id="rId12" w:history="1">
        <w:r w:rsidRPr="002E0B7F">
          <w:rPr>
            <w:rStyle w:val="Hipercze"/>
            <w:sz w:val="22"/>
            <w:szCs w:val="22"/>
          </w:rPr>
          <w:t>bzsos@bzsos.pl</w:t>
        </w:r>
      </w:hyperlink>
      <w:r w:rsidRPr="002E0B7F">
        <w:rPr>
          <w:sz w:val="22"/>
          <w:szCs w:val="22"/>
        </w:rPr>
        <w:t>.</w:t>
      </w:r>
    </w:p>
    <w:p w14:paraId="25D07C5C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 xml:space="preserve">Administrator wyznaczył Inspektora Ochrony Danych, z którym można się skontaktować pod adresem mailowym: </w:t>
      </w:r>
      <w:hyperlink r:id="rId13" w:history="1">
        <w:r w:rsidRPr="002E0B7F">
          <w:rPr>
            <w:rStyle w:val="Hipercze"/>
            <w:sz w:val="22"/>
            <w:szCs w:val="22"/>
          </w:rPr>
          <w:t>iodo@art-net.pl</w:t>
        </w:r>
      </w:hyperlink>
      <w:r w:rsidRPr="002E0B7F">
        <w:rPr>
          <w:sz w:val="22"/>
          <w:szCs w:val="22"/>
        </w:rPr>
        <w:t>.</w:t>
      </w:r>
    </w:p>
    <w:p w14:paraId="4A3F9004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>Podstawą prawną przetwarzania danych jest art. 6 ust. 1 lit. c) ww. rozporządzenia (wypełnienie obowiązku prawnego ciążącego na administratorze). Realizacja zadania w zakresie ww. weryfikacji wiąże się̨ z koniecznością przetwarzania danych osobowych, co znajduje podstawę̨ w przepisach ustawy z dnia 13 maja 2016 r. o przeciwdziałaniu zagrożeniom przestępczością̨ na tle seksualnym (t. j. Dz. U. z 2018 r. poz. 405) oraz rozporządzenia Ministra Sprawiedliwości z dnia 31 lipca 2017 r. w sprawie trybu, sposobu i zakresu uzyskiwania i udostępniania informacji z Rejestru z dostępem ograniczonym oraz sposobu zakładania konta użytkownika (Dz. U. z 2017 r. poz. 1561). Osoba, której dane dotyczą̨ jest zobowiązana do podania danych osobowych na podstawie ww. ustawy i rozporządzenia.</w:t>
      </w:r>
    </w:p>
    <w:p w14:paraId="0384C4F2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>Dostęp do danych osobowych mają osoby działające z upoważnienia administratora i przetwarzające dane wyłącznie na jego polecenie.</w:t>
      </w:r>
    </w:p>
    <w:p w14:paraId="17842313" w14:textId="77777777" w:rsidR="00CE4211" w:rsidRPr="002E0B7F" w:rsidRDefault="00CE4211" w:rsidP="00CE4211">
      <w:pPr>
        <w:pStyle w:val="Akapitzlist"/>
        <w:numPr>
          <w:ilvl w:val="0"/>
          <w:numId w:val="30"/>
        </w:numPr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>Osoba, której dane dotyczą̨ ma prawo do:</w:t>
      </w:r>
    </w:p>
    <w:p w14:paraId="43425B5B" w14:textId="77777777" w:rsidR="00CE4211" w:rsidRPr="002E0B7F" w:rsidRDefault="00CE4211" w:rsidP="002E0B7F">
      <w:pPr>
        <w:pStyle w:val="Akapitzlist"/>
        <w:spacing w:after="0" w:line="276" w:lineRule="auto"/>
        <w:ind w:left="360"/>
        <w:rPr>
          <w:sz w:val="22"/>
          <w:szCs w:val="22"/>
        </w:rPr>
      </w:pPr>
      <w:r w:rsidRPr="002E0B7F">
        <w:rPr>
          <w:sz w:val="22"/>
          <w:szCs w:val="22"/>
        </w:rPr>
        <w:t>- żądania dostępu do danych osobowych oraz ich sprostowania lub ograniczenia przetwarzania danych osobowych;</w:t>
      </w:r>
    </w:p>
    <w:p w14:paraId="63B78886" w14:textId="77777777" w:rsidR="00CE4211" w:rsidRPr="002E0B7F" w:rsidRDefault="00CE4211" w:rsidP="002E0B7F">
      <w:pPr>
        <w:spacing w:after="0" w:line="276" w:lineRule="auto"/>
        <w:ind w:firstLine="348"/>
        <w:rPr>
          <w:sz w:val="22"/>
          <w:szCs w:val="22"/>
        </w:rPr>
      </w:pPr>
      <w:r w:rsidRPr="002E0B7F">
        <w:rPr>
          <w:sz w:val="22"/>
          <w:szCs w:val="22"/>
        </w:rPr>
        <w:t>- wniesienia skargi do Prezesa Urzędu Ochrony Danych Osobowych.</w:t>
      </w:r>
    </w:p>
    <w:p w14:paraId="12FD6E0D" w14:textId="77777777" w:rsidR="00CE4211" w:rsidRPr="00E4774A" w:rsidRDefault="00CE4211" w:rsidP="00CE4211">
      <w:pPr>
        <w:spacing w:line="276" w:lineRule="auto"/>
        <w:rPr>
          <w:sz w:val="22"/>
          <w:szCs w:val="22"/>
        </w:rPr>
      </w:pPr>
    </w:p>
    <w:p w14:paraId="1F739562" w14:textId="77777777" w:rsidR="00CE4211" w:rsidRPr="00E4774A" w:rsidRDefault="00CE4211" w:rsidP="00CE4211">
      <w:pPr>
        <w:spacing w:line="276" w:lineRule="auto"/>
        <w:rPr>
          <w:b/>
          <w:bCs/>
          <w:sz w:val="22"/>
          <w:szCs w:val="22"/>
        </w:rPr>
      </w:pPr>
      <w:r w:rsidRPr="00E4774A">
        <w:rPr>
          <w:b/>
          <w:bCs/>
          <w:sz w:val="22"/>
          <w:szCs w:val="22"/>
        </w:rPr>
        <w:t>Dane osobowe niezbędne do weryfikacji w Rejestrze Sprawców Przestępstw na Tle Seksualnym:</w:t>
      </w:r>
    </w:p>
    <w:p w14:paraId="30368DF8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Numer PESEL (o ile został nadany):</w:t>
      </w:r>
      <w:r>
        <w:rPr>
          <w:sz w:val="22"/>
          <w:szCs w:val="22"/>
        </w:rPr>
        <w:t xml:space="preserve"> …………………………………</w:t>
      </w:r>
    </w:p>
    <w:p w14:paraId="3FEB6510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Pierwsze imię̨:</w:t>
      </w:r>
      <w:r>
        <w:rPr>
          <w:sz w:val="22"/>
          <w:szCs w:val="22"/>
        </w:rPr>
        <w:t xml:space="preserve"> …………………………….</w:t>
      </w:r>
    </w:p>
    <w:p w14:paraId="37F133DE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Nazwisko:</w:t>
      </w:r>
      <w:r>
        <w:rPr>
          <w:sz w:val="22"/>
          <w:szCs w:val="22"/>
        </w:rPr>
        <w:t xml:space="preserve"> ……………………………….</w:t>
      </w:r>
    </w:p>
    <w:p w14:paraId="3B5F9E25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Nazwisko rodowe:</w:t>
      </w:r>
      <w:r>
        <w:rPr>
          <w:sz w:val="22"/>
          <w:szCs w:val="22"/>
        </w:rPr>
        <w:t xml:space="preserve"> ……………………….</w:t>
      </w:r>
    </w:p>
    <w:p w14:paraId="5E42CAC1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lastRenderedPageBreak/>
        <w:t>Imię̨ ojca:</w:t>
      </w:r>
      <w:r>
        <w:rPr>
          <w:sz w:val="22"/>
          <w:szCs w:val="22"/>
        </w:rPr>
        <w:t xml:space="preserve"> ………………………………</w:t>
      </w:r>
    </w:p>
    <w:p w14:paraId="43693BBC" w14:textId="77777777" w:rsidR="00CE4211" w:rsidRPr="00E4774A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Imię̨ matki:</w:t>
      </w:r>
      <w:r>
        <w:rPr>
          <w:sz w:val="22"/>
          <w:szCs w:val="22"/>
        </w:rPr>
        <w:t xml:space="preserve">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7256B2C" w14:textId="77777777" w:rsidR="00CE4211" w:rsidRDefault="00CE4211" w:rsidP="00CE4211">
      <w:pPr>
        <w:spacing w:line="360" w:lineRule="auto"/>
        <w:rPr>
          <w:sz w:val="22"/>
          <w:szCs w:val="22"/>
        </w:rPr>
      </w:pPr>
      <w:r w:rsidRPr="00E4774A">
        <w:rPr>
          <w:sz w:val="22"/>
          <w:szCs w:val="22"/>
        </w:rPr>
        <w:t>Data urodzenia:</w:t>
      </w:r>
      <w:r>
        <w:rPr>
          <w:sz w:val="22"/>
          <w:szCs w:val="22"/>
        </w:rPr>
        <w:t xml:space="preserve"> ……………………….</w:t>
      </w:r>
    </w:p>
    <w:p w14:paraId="318D4297" w14:textId="081A9615" w:rsidR="00CE4211" w:rsidRDefault="00CE4211" w:rsidP="00CE4211">
      <w:pPr>
        <w:spacing w:line="276" w:lineRule="auto"/>
        <w:rPr>
          <w:sz w:val="22"/>
          <w:szCs w:val="22"/>
        </w:rPr>
      </w:pPr>
      <w:r w:rsidRPr="00E4774A">
        <w:rPr>
          <w:sz w:val="22"/>
          <w:szCs w:val="22"/>
        </w:rPr>
        <w:t xml:space="preserve">Oświadczam, że ww. dane osobowe są aktualne. Przyjmuję do wiadomości, że jestem </w:t>
      </w:r>
      <w:proofErr w:type="spellStart"/>
      <w:r w:rsidRPr="00E4774A">
        <w:rPr>
          <w:sz w:val="22"/>
          <w:szCs w:val="22"/>
        </w:rPr>
        <w:t>zobowiązany</w:t>
      </w:r>
      <w:proofErr w:type="spellEnd"/>
      <w:r w:rsidR="002E0B7F">
        <w:rPr>
          <w:sz w:val="22"/>
          <w:szCs w:val="22"/>
        </w:rPr>
        <w:t>/zobowiązana</w:t>
      </w:r>
      <w:r w:rsidRPr="00E4774A">
        <w:rPr>
          <w:sz w:val="22"/>
          <w:szCs w:val="22"/>
        </w:rPr>
        <w:t xml:space="preserve"> do poinformowania administratora o zmianie danych osobowych.</w:t>
      </w:r>
      <w:r>
        <w:rPr>
          <w:sz w:val="22"/>
          <w:szCs w:val="22"/>
        </w:rPr>
        <w:br/>
      </w:r>
    </w:p>
    <w:p w14:paraId="1B049B4B" w14:textId="77777777" w:rsidR="002E0B7F" w:rsidRPr="00E4774A" w:rsidRDefault="002E0B7F" w:rsidP="00CE4211">
      <w:pPr>
        <w:spacing w:line="276" w:lineRule="auto"/>
        <w:rPr>
          <w:sz w:val="22"/>
          <w:szCs w:val="22"/>
        </w:rPr>
      </w:pPr>
    </w:p>
    <w:p w14:paraId="4490E33D" w14:textId="77777777" w:rsidR="00CE4211" w:rsidRPr="00E4774A" w:rsidRDefault="00CE4211" w:rsidP="00CE4211">
      <w:pPr>
        <w:spacing w:line="276" w:lineRule="auto"/>
        <w:jc w:val="right"/>
        <w:rPr>
          <w:sz w:val="22"/>
          <w:szCs w:val="22"/>
        </w:rPr>
      </w:pPr>
      <w:r w:rsidRPr="00E4774A">
        <w:rPr>
          <w:sz w:val="22"/>
          <w:szCs w:val="22"/>
        </w:rPr>
        <w:t>data i czytelny podpis: ......................................................................</w:t>
      </w:r>
    </w:p>
    <w:p w14:paraId="61A93E02" w14:textId="77777777" w:rsidR="00CE4211" w:rsidRDefault="00CE4211" w:rsidP="00370352">
      <w:pPr>
        <w:pStyle w:val="Nagwek2"/>
        <w:spacing w:before="0" w:after="0" w:line="276" w:lineRule="auto"/>
      </w:pPr>
    </w:p>
    <w:p w14:paraId="6C4FE529" w14:textId="501734E7" w:rsidR="00CE4211" w:rsidRDefault="00CE4211">
      <w:pPr>
        <w:spacing w:after="0" w:line="240" w:lineRule="auto"/>
      </w:pPr>
      <w:r>
        <w:br w:type="page"/>
      </w:r>
    </w:p>
    <w:p w14:paraId="314B0E93" w14:textId="541A6DA0" w:rsidR="009E1AD9" w:rsidRPr="002E0B7F" w:rsidRDefault="00CE4211" w:rsidP="002E0B7F">
      <w:pPr>
        <w:pStyle w:val="Nagwek2"/>
        <w:spacing w:before="0" w:after="0" w:line="276" w:lineRule="auto"/>
      </w:pPr>
      <w:bookmarkStart w:id="40" w:name="_Toc170460227"/>
      <w:r w:rsidRPr="002E0B7F">
        <w:lastRenderedPageBreak/>
        <w:t xml:space="preserve">Załącznik nr: </w:t>
      </w:r>
      <w:r w:rsidR="002E0B7F">
        <w:t>6</w:t>
      </w:r>
      <w:r w:rsidR="00DF2AE5">
        <w:t xml:space="preserve"> </w:t>
      </w:r>
      <w:r w:rsidR="009E1AD9" w:rsidRPr="002E0B7F">
        <w:t xml:space="preserve">Zasady bezpiecznych relacji personelu </w:t>
      </w:r>
      <w:r w:rsidR="00303F03" w:rsidRPr="002E0B7F">
        <w:t>B</w:t>
      </w:r>
      <w:r w:rsidR="002E0B7F">
        <w:t xml:space="preserve">anku </w:t>
      </w:r>
      <w:r w:rsidR="00303F03" w:rsidRPr="002E0B7F">
        <w:t>Ż</w:t>
      </w:r>
      <w:r w:rsidR="002E0B7F">
        <w:t>ywności</w:t>
      </w:r>
      <w:r w:rsidR="00303F03" w:rsidRPr="002E0B7F">
        <w:t xml:space="preserve"> SOS </w:t>
      </w:r>
      <w:r w:rsidR="002E0B7F">
        <w:t xml:space="preserve">w Warszawie </w:t>
      </w:r>
      <w:r w:rsidR="009E1AD9" w:rsidRPr="002E0B7F">
        <w:t>z dziećmi</w:t>
      </w:r>
      <w:bookmarkEnd w:id="39"/>
      <w:bookmarkEnd w:id="40"/>
    </w:p>
    <w:p w14:paraId="5172081A" w14:textId="77777777" w:rsidR="00515C2F" w:rsidRDefault="00515C2F" w:rsidP="00515C2F">
      <w:pPr>
        <w:spacing w:after="0" w:line="276" w:lineRule="auto"/>
        <w:rPr>
          <w:sz w:val="22"/>
          <w:szCs w:val="22"/>
        </w:rPr>
      </w:pPr>
    </w:p>
    <w:p w14:paraId="34B1756F" w14:textId="77777777" w:rsidR="002E0B7F" w:rsidRPr="00515C2F" w:rsidRDefault="002E0B7F" w:rsidP="00515C2F">
      <w:pPr>
        <w:spacing w:after="0" w:line="276" w:lineRule="auto"/>
        <w:rPr>
          <w:sz w:val="22"/>
          <w:szCs w:val="22"/>
        </w:rPr>
      </w:pPr>
    </w:p>
    <w:p w14:paraId="74D928BF" w14:textId="44BB2D78" w:rsidR="00FD6582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cs="Lato-Regular"/>
          <w:color w:val="000000"/>
          <w:kern w:val="0"/>
          <w:sz w:val="22"/>
          <w:szCs w:val="22"/>
        </w:rPr>
        <w:t xml:space="preserve">Naczelną zasadą wszystkich czynności podejmowanych przez personel jest działanie dla dobra dziecka i w jego najlepszym interesie. Personel traktuje dziecko z szacunkiem oraz uwzględnia jego godność i potrzeby. </w:t>
      </w:r>
    </w:p>
    <w:p w14:paraId="0FA84065" w14:textId="77777777" w:rsidR="00FD6582" w:rsidRDefault="00FD6582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75546839" w14:textId="77777777" w:rsidR="00FD6582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cs="Lato-Regular"/>
          <w:color w:val="000000"/>
          <w:kern w:val="0"/>
          <w:sz w:val="22"/>
          <w:szCs w:val="22"/>
        </w:rPr>
        <w:t xml:space="preserve">Niedopuszczalne jest stosowanie przemocy wobec dziecka w jakiejkolwiek formie. Personel realizując te cele działa w ramach obowiązującego prawa, przepisów wewnętrznych </w:t>
      </w:r>
      <w:r w:rsidR="00FD6582">
        <w:rPr>
          <w:rFonts w:cs="Lato-Regular"/>
          <w:color w:val="000000"/>
          <w:kern w:val="0"/>
          <w:sz w:val="22"/>
          <w:szCs w:val="22"/>
        </w:rPr>
        <w:t xml:space="preserve">BŻSOS 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oraz swoich kompetencji. </w:t>
      </w:r>
    </w:p>
    <w:p w14:paraId="422F56BB" w14:textId="3FE67BD5" w:rsidR="00FD6582" w:rsidRPr="00FD6582" w:rsidRDefault="00FD6582" w:rsidP="00FD6582">
      <w:pPr>
        <w:autoSpaceDE w:val="0"/>
        <w:autoSpaceDN w:val="0"/>
        <w:adjustRightInd w:val="0"/>
        <w:spacing w:after="0" w:line="276" w:lineRule="auto"/>
        <w:rPr>
          <w:rFonts w:cs="Lato-Regular"/>
          <w:kern w:val="0"/>
          <w:sz w:val="22"/>
          <w:szCs w:val="22"/>
        </w:rPr>
      </w:pPr>
      <w:r w:rsidRPr="00FD6582">
        <w:rPr>
          <w:rFonts w:cs="Lato-Regular"/>
          <w:kern w:val="0"/>
          <w:sz w:val="22"/>
          <w:szCs w:val="22"/>
        </w:rPr>
        <w:t xml:space="preserve">Z uwagi na charakter działalności </w:t>
      </w:r>
      <w:r>
        <w:rPr>
          <w:rFonts w:cs="Lato-Regular"/>
          <w:kern w:val="0"/>
          <w:sz w:val="22"/>
          <w:szCs w:val="22"/>
        </w:rPr>
        <w:t>Banku Żywności SOS w Warszawie</w:t>
      </w:r>
      <w:r w:rsidRPr="00FD6582">
        <w:rPr>
          <w:rFonts w:cs="Lato-Regular"/>
          <w:kern w:val="0"/>
          <w:sz w:val="22"/>
          <w:szCs w:val="22"/>
        </w:rPr>
        <w:t xml:space="preserve"> </w:t>
      </w:r>
      <w:r>
        <w:rPr>
          <w:rFonts w:cs="Lato-Regular"/>
          <w:kern w:val="0"/>
          <w:sz w:val="22"/>
          <w:szCs w:val="22"/>
        </w:rPr>
        <w:t>p</w:t>
      </w:r>
      <w:r w:rsidRPr="00FD6582">
        <w:rPr>
          <w:rFonts w:cs="Lato-Regular"/>
          <w:kern w:val="0"/>
          <w:sz w:val="22"/>
          <w:szCs w:val="22"/>
        </w:rPr>
        <w:t xml:space="preserve">ersonel nie podejmuje </w:t>
      </w:r>
      <w:r>
        <w:rPr>
          <w:rFonts w:cs="Lato-Regular"/>
          <w:kern w:val="0"/>
          <w:sz w:val="22"/>
          <w:szCs w:val="22"/>
        </w:rPr>
        <w:t xml:space="preserve">się </w:t>
      </w:r>
      <w:r w:rsidRPr="00FD6582">
        <w:rPr>
          <w:rFonts w:cs="Lato-Regular"/>
          <w:kern w:val="0"/>
          <w:sz w:val="22"/>
          <w:szCs w:val="22"/>
        </w:rPr>
        <w:t>i nie wykonuje żadnych czynności pielęgnacyjnych</w:t>
      </w:r>
      <w:r>
        <w:rPr>
          <w:rFonts w:cs="Lato-Regular"/>
          <w:kern w:val="0"/>
          <w:sz w:val="22"/>
          <w:szCs w:val="22"/>
        </w:rPr>
        <w:t xml:space="preserve"> wobec dzieci.</w:t>
      </w:r>
    </w:p>
    <w:p w14:paraId="43BF8976" w14:textId="2C88F053" w:rsidR="00FD6582" w:rsidRDefault="00FD6582" w:rsidP="008E7C35">
      <w:pPr>
        <w:autoSpaceDE w:val="0"/>
        <w:autoSpaceDN w:val="0"/>
        <w:adjustRightInd w:val="0"/>
        <w:spacing w:after="0" w:line="276" w:lineRule="auto"/>
        <w:rPr>
          <w:rFonts w:cs="Lato-Regular"/>
          <w:b/>
          <w:bCs/>
          <w:color w:val="000000"/>
          <w:kern w:val="0"/>
          <w:sz w:val="22"/>
          <w:szCs w:val="22"/>
        </w:rPr>
      </w:pPr>
    </w:p>
    <w:p w14:paraId="508EEC8D" w14:textId="77777777" w:rsidR="00FD6582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FD6582">
        <w:rPr>
          <w:rFonts w:cs="Lato-Regular"/>
          <w:b/>
          <w:bCs/>
          <w:color w:val="000000"/>
          <w:kern w:val="0"/>
          <w:sz w:val="22"/>
          <w:szCs w:val="22"/>
        </w:rPr>
        <w:t xml:space="preserve">Zasady bezpiecznych relacji personelu z dziećmi obowiązują wszystkich pracowników, współpracowników, stażystów i wolontariuszy, a także każdą dorosłą osobę mającą kontakt z dziećmi znajdującymi się pod opieką </w:t>
      </w:r>
      <w:r w:rsidR="00FD6582" w:rsidRPr="00FD6582">
        <w:rPr>
          <w:rFonts w:cs="Lato-Regular"/>
          <w:b/>
          <w:bCs/>
          <w:color w:val="000000"/>
          <w:kern w:val="0"/>
          <w:sz w:val="22"/>
          <w:szCs w:val="22"/>
        </w:rPr>
        <w:t>BŻ SOS</w:t>
      </w:r>
      <w:r w:rsidRPr="00FD6582">
        <w:rPr>
          <w:rFonts w:cs="Lato-Regular"/>
          <w:b/>
          <w:bCs/>
          <w:color w:val="000000"/>
          <w:kern w:val="0"/>
          <w:sz w:val="22"/>
          <w:szCs w:val="22"/>
        </w:rPr>
        <w:t>, jeśli kontakt ten odbywa się za zgodą organizacji i/lub na jej terenie.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</w:t>
      </w:r>
    </w:p>
    <w:p w14:paraId="3EA73B15" w14:textId="26095F04" w:rsidR="008E7C35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cs="Lato-Regular"/>
          <w:color w:val="000000"/>
          <w:kern w:val="0"/>
          <w:sz w:val="22"/>
          <w:szCs w:val="22"/>
        </w:rPr>
        <w:t>Znajomość i zaakceptowanie zasad są potwierdzone podpisaniem oświadczenia.</w:t>
      </w:r>
      <w:bookmarkStart w:id="41" w:name="_Toc168057999"/>
    </w:p>
    <w:p w14:paraId="34744B4C" w14:textId="7DFBC450" w:rsidR="009E1AD9" w:rsidRPr="008E7C35" w:rsidRDefault="008E7C35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color w:val="156082" w:themeColor="accent1"/>
          <w:sz w:val="28"/>
          <w:szCs w:val="28"/>
        </w:rPr>
        <w:br/>
      </w:r>
      <w:r w:rsidR="009E1AD9" w:rsidRPr="008E7C35">
        <w:rPr>
          <w:color w:val="156082" w:themeColor="accent1"/>
          <w:sz w:val="28"/>
          <w:szCs w:val="28"/>
        </w:rPr>
        <w:t>Relacje personelu z dziećmi</w:t>
      </w:r>
      <w:bookmarkEnd w:id="41"/>
    </w:p>
    <w:p w14:paraId="0C1C29FA" w14:textId="54898A47" w:rsidR="008E7C35" w:rsidRPr="008E7C35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cs="Lato-Regular"/>
          <w:color w:val="000000"/>
          <w:kern w:val="0"/>
          <w:sz w:val="22"/>
          <w:szCs w:val="22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bookmarkStart w:id="42" w:name="_Toc168058000"/>
      <w:r w:rsidR="008E7C35">
        <w:rPr>
          <w:rFonts w:cs="Lato-Regular"/>
          <w:color w:val="000000"/>
          <w:kern w:val="0"/>
          <w:sz w:val="22"/>
          <w:szCs w:val="22"/>
        </w:rPr>
        <w:br/>
      </w:r>
    </w:p>
    <w:p w14:paraId="0C435278" w14:textId="704116FF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r w:rsidRPr="008E7C35">
        <w:rPr>
          <w:color w:val="156082" w:themeColor="accent1"/>
          <w:sz w:val="28"/>
          <w:szCs w:val="28"/>
        </w:rPr>
        <w:t>Komunikacja z dziećmi</w:t>
      </w:r>
      <w:bookmarkEnd w:id="42"/>
    </w:p>
    <w:p w14:paraId="0DBF8044" w14:textId="77777777" w:rsidR="009E1AD9" w:rsidRPr="00515C2F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515C2F">
        <w:rPr>
          <w:rFonts w:cs="Lato-Regular"/>
          <w:color w:val="000000"/>
          <w:kern w:val="0"/>
          <w:sz w:val="22"/>
          <w:szCs w:val="22"/>
        </w:rPr>
        <w:t>. W komunikacji z dziećmi zachowuj cierpliwość i szacunek.</w:t>
      </w:r>
    </w:p>
    <w:p w14:paraId="06A86CCD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515C2F">
        <w:rPr>
          <w:rFonts w:cs="Lato-Regular"/>
          <w:color w:val="000000"/>
          <w:kern w:val="0"/>
          <w:sz w:val="22"/>
          <w:szCs w:val="22"/>
        </w:rPr>
        <w:t>. Słuchaj uważnie dzieci i udzielaj im odpowiedzi adekwatnych do ich wieku i danej sytuacji.</w:t>
      </w:r>
    </w:p>
    <w:p w14:paraId="06629B84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zawstydzać, upokarzać, lekceważyć i obrażać dziecka. Nie wolno Ci krzyczeć na dziecko w sytuacji innej niż wynikająca z bezpieczeństwa dziecka lub innych dzieci.</w:t>
      </w:r>
    </w:p>
    <w:p w14:paraId="0FF4BC6C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3AED27D1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515C2F">
        <w:rPr>
          <w:rFonts w:cs="Lato-Regular"/>
          <w:color w:val="000000"/>
          <w:kern w:val="0"/>
          <w:sz w:val="22"/>
          <w:szCs w:val="22"/>
        </w:rPr>
        <w:t>. Podejmując decyzje dotyczące dziecka, poinformuj je o tym i staraj się brać pod uwagę jego oczekiwania.</w:t>
      </w:r>
    </w:p>
    <w:p w14:paraId="371D59B0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515C2F">
        <w:rPr>
          <w:rFonts w:cs="Lato-Regular"/>
          <w:color w:val="000000"/>
          <w:kern w:val="0"/>
          <w:sz w:val="22"/>
          <w:szCs w:val="22"/>
        </w:rPr>
        <w:t>. Szanuj prawo dziecka do prywatności. Jeśli konieczne jest odstąpienie od zasady poufności, aby chronić dziecko, wyjaśnij mu to najszybciej jak to możliwe.</w:t>
      </w:r>
    </w:p>
    <w:p w14:paraId="0F71A844" w14:textId="526A6F88" w:rsidR="00CE4211" w:rsidRPr="008E7C35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7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. Zadbaj o to, aby być w zasięgu wzroku lub słuchu innych członków personelu, kiedy prowadzisz aktywności z dziećmi. W wyjątkowych i uzasadnionych sytuacjach, kiedy musisz zostać z dzieckiem sam na sam, zawsze powiadom o tym inne osoby z personelu oraz </w:t>
      </w:r>
      <w:r w:rsidRPr="008E7C35">
        <w:rPr>
          <w:rFonts w:cs="Lato-Regular"/>
          <w:color w:val="000000"/>
          <w:kern w:val="0"/>
          <w:sz w:val="22"/>
          <w:szCs w:val="22"/>
        </w:rPr>
        <w:t>poinformuj, w którym dokładnie miejscu będziesz przebywać wraz z dzieckiem.</w:t>
      </w:r>
      <w:r w:rsidR="008E7C35" w:rsidRPr="008E7C35">
        <w:rPr>
          <w:rFonts w:cs="Lato-Regular"/>
          <w:color w:val="000000"/>
          <w:kern w:val="0"/>
          <w:sz w:val="22"/>
          <w:szCs w:val="22"/>
        </w:rPr>
        <w:br/>
      </w:r>
    </w:p>
    <w:p w14:paraId="21E28281" w14:textId="3832FD2F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bookmarkStart w:id="43" w:name="_Toc168058001"/>
      <w:r w:rsidRPr="008E7C35">
        <w:rPr>
          <w:color w:val="156082" w:themeColor="accent1"/>
          <w:sz w:val="28"/>
          <w:szCs w:val="28"/>
        </w:rPr>
        <w:lastRenderedPageBreak/>
        <w:t>Zasady bezpiecznych relacji personel–dziecko</w:t>
      </w:r>
      <w:bookmarkEnd w:id="43"/>
    </w:p>
    <w:p w14:paraId="09B54557" w14:textId="38638F03" w:rsidR="009E1AD9" w:rsidRPr="00515C2F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E7C35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8E7C35">
        <w:rPr>
          <w:rFonts w:cs="Lato-Regular"/>
          <w:color w:val="000000"/>
          <w:kern w:val="0"/>
          <w:sz w:val="22"/>
          <w:szCs w:val="22"/>
        </w:rPr>
        <w:t>. Nie wolno Ci zachowywać się w obecności dzieci w sposób niestosowny. Obejmuje to</w:t>
      </w:r>
      <w:r w:rsidR="00625A20" w:rsidRPr="008E7C35">
        <w:rPr>
          <w:rFonts w:cs="Lato-Regular"/>
          <w:color w:val="000000"/>
          <w:kern w:val="0"/>
          <w:sz w:val="22"/>
          <w:szCs w:val="22"/>
        </w:rPr>
        <w:t>: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1516EDA8" w14:textId="2385CFFA" w:rsidR="00625A20" w:rsidRPr="00515C2F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515C2F">
        <w:rPr>
          <w:rFonts w:cs="Lato-Regular"/>
          <w:color w:val="000000"/>
          <w:kern w:val="0"/>
          <w:sz w:val="22"/>
          <w:szCs w:val="22"/>
        </w:rPr>
        <w:t>. Zapewnij dzieci, że jeśli czują się niekomfortowo w jakiejś sytuacji, wobec konkretnego zachowania czy słów, mogą o tym powiedzieć Tobie lub wskazanej osobie (</w:t>
      </w:r>
      <w:r w:rsidR="00625A20">
        <w:rPr>
          <w:rFonts w:cs="Lato-Regular"/>
          <w:color w:val="000000"/>
          <w:kern w:val="0"/>
          <w:sz w:val="22"/>
          <w:szCs w:val="22"/>
        </w:rPr>
        <w:t>Dyrektorce/Dyrektorowi BŻ SOS</w:t>
      </w:r>
      <w:r w:rsidRPr="00515C2F">
        <w:rPr>
          <w:rFonts w:cs="Lato-Regular"/>
          <w:color w:val="000000"/>
          <w:kern w:val="0"/>
          <w:sz w:val="22"/>
          <w:szCs w:val="22"/>
        </w:rPr>
        <w:t>) i mogą oczekiwać odpowiedniej reakcji i/lub pomocy.</w:t>
      </w:r>
      <w:r w:rsidR="008E7C35">
        <w:rPr>
          <w:rFonts w:cs="Lato-Regular"/>
          <w:color w:val="000000"/>
          <w:kern w:val="0"/>
          <w:sz w:val="22"/>
          <w:szCs w:val="22"/>
        </w:rPr>
        <w:br/>
      </w:r>
    </w:p>
    <w:p w14:paraId="340969CF" w14:textId="77777777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bookmarkStart w:id="44" w:name="_Toc168058002"/>
      <w:r w:rsidRPr="008E7C35">
        <w:rPr>
          <w:color w:val="156082" w:themeColor="accent1"/>
          <w:sz w:val="28"/>
          <w:szCs w:val="28"/>
        </w:rPr>
        <w:t>Działania z dziećmi</w:t>
      </w:r>
      <w:bookmarkEnd w:id="44"/>
    </w:p>
    <w:p w14:paraId="682D0768" w14:textId="18CE427A" w:rsidR="009E1AD9" w:rsidRPr="00515C2F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515C2F">
        <w:rPr>
          <w:rFonts w:cs="Lato-Regular"/>
          <w:color w:val="000000"/>
          <w:kern w:val="0"/>
          <w:sz w:val="22"/>
          <w:szCs w:val="22"/>
        </w:rPr>
        <w:t>. Doceniaj i szanuj wkład dzieci w podejmowane działania, aktywnie je angażuj i traktuj równo bez względu na ich płeć, orientację seksualną, sprawność/niepełnosprawność, status społeczny, etniczny,</w:t>
      </w:r>
      <w:r w:rsidR="00625A20">
        <w:rPr>
          <w:rFonts w:cs="Lato-Regular"/>
          <w:color w:val="000000"/>
          <w:kern w:val="0"/>
          <w:sz w:val="22"/>
          <w:szCs w:val="22"/>
        </w:rPr>
        <w:t xml:space="preserve"> narodowościowy,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kulturowy, religijny i światopogląd.</w:t>
      </w:r>
    </w:p>
    <w:p w14:paraId="22821F7D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515C2F">
        <w:rPr>
          <w:rFonts w:cs="Lato-Regular"/>
          <w:color w:val="000000"/>
          <w:kern w:val="0"/>
          <w:sz w:val="22"/>
          <w:szCs w:val="22"/>
        </w:rPr>
        <w:t>. Unikaj faworyzowania dzieci.</w:t>
      </w:r>
    </w:p>
    <w:p w14:paraId="74FEB7CD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ADE38EB" w14:textId="5464E0C6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. Nie wolno Ci utrwalać wizerunku dziecka (filmowanie, nagrywanie głosu, fotografowanie) dla potrzeb prywatnych. Dotyczy to także umożliwienia osobom trzecim utrwalenia wizerunków dzieci, jeśli </w:t>
      </w:r>
      <w:r w:rsidR="00625A20">
        <w:rPr>
          <w:rFonts w:cs="Lato-Regular"/>
          <w:color w:val="000000"/>
          <w:kern w:val="0"/>
          <w:sz w:val="22"/>
          <w:szCs w:val="22"/>
        </w:rPr>
        <w:t>Dyrektorka/Dyrektor BŻ SOS lub Zarząd BZ SOS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nie został o tym poinformowany, nie wyraził na to zgody i nie uzyskał zgód rodziców/opiekunów prawnych oraz samych dzieci.</w:t>
      </w:r>
    </w:p>
    <w:p w14:paraId="6A3A7C8A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proponować dzieciom alkoholu, wyrobów tytoniowych ani nielegalnych substancji, jak również używać ich w obecności dzieci.</w:t>
      </w:r>
    </w:p>
    <w:p w14:paraId="60C8ACFF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przyjmować pieniędzy ani prezentów od dziecka, ani rodziców/opiekunów prawnych dziecka. Nie wolno Ci wchodzić w relacje jakiejkolwiek zależności wobec dziecka lub rodziców/opiekunów dziecka, które mogłyby prowadzić do oskarżeń o nierówne traktowanie bądź czerpanie korzyści majątkowych i innych.</w:t>
      </w:r>
    </w:p>
    <w:p w14:paraId="2572EDCD" w14:textId="52C6A2EE" w:rsidR="00625A20" w:rsidRPr="008E7C35" w:rsidRDefault="009E1AD9" w:rsidP="008E7C35">
      <w:pPr>
        <w:spacing w:after="0" w:line="276" w:lineRule="auto"/>
        <w:rPr>
          <w:sz w:val="22"/>
          <w:szCs w:val="22"/>
        </w:rPr>
      </w:pPr>
      <w:r w:rsidRPr="008E7C35">
        <w:rPr>
          <w:rFonts w:eastAsia="Lato regular" w:cs="Lato regular"/>
          <w:sz w:val="22"/>
          <w:szCs w:val="22"/>
        </w:rPr>
        <w:t>7</w:t>
      </w:r>
      <w:r w:rsidRPr="008E7C35">
        <w:rPr>
          <w:sz w:val="22"/>
          <w:szCs w:val="22"/>
        </w:rPr>
        <w:t xml:space="preserve">. Wszystkie ryzykowne sytuacje, które obejmują zauroczenie dziecka przez członka personelu lub członka personelu przez dziecko, muszą być raportowane </w:t>
      </w:r>
      <w:r w:rsidR="00625A20" w:rsidRPr="008E7C35">
        <w:rPr>
          <w:sz w:val="22"/>
          <w:szCs w:val="22"/>
        </w:rPr>
        <w:t>Dyrektorce/Dyrektorowi BŻ SOS</w:t>
      </w:r>
      <w:r w:rsidRPr="008E7C35">
        <w:rPr>
          <w:sz w:val="22"/>
          <w:szCs w:val="22"/>
        </w:rPr>
        <w:t>. Jeśli jesteś ich świadkiem reaguj stanowczo, ale z wyczuciem, aby zachować godność osób zainteresowanych.</w:t>
      </w:r>
      <w:r w:rsidR="008E7C35">
        <w:rPr>
          <w:sz w:val="22"/>
          <w:szCs w:val="22"/>
        </w:rPr>
        <w:br/>
      </w:r>
    </w:p>
    <w:p w14:paraId="0C34B7DD" w14:textId="77777777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bookmarkStart w:id="45" w:name="_Toc168058003"/>
      <w:r w:rsidRPr="008E7C35">
        <w:rPr>
          <w:color w:val="156082" w:themeColor="accent1"/>
          <w:sz w:val="28"/>
          <w:szCs w:val="28"/>
        </w:rPr>
        <w:t>Kontakt fizyczny z dziećmi</w:t>
      </w:r>
      <w:bookmarkEnd w:id="45"/>
    </w:p>
    <w:p w14:paraId="5D7E4B30" w14:textId="2D75B423" w:rsidR="009E1AD9" w:rsidRPr="008E7C35" w:rsidRDefault="009E1AD9" w:rsidP="008E7C35">
      <w:pPr>
        <w:spacing w:after="0" w:line="276" w:lineRule="auto"/>
        <w:rPr>
          <w:sz w:val="22"/>
          <w:szCs w:val="22"/>
        </w:rPr>
      </w:pPr>
      <w:r w:rsidRPr="008E7C35">
        <w:rPr>
          <w:sz w:val="22"/>
          <w:szCs w:val="22"/>
        </w:rPr>
        <w:t xml:space="preserve">Każde </w:t>
      </w:r>
      <w:proofErr w:type="spellStart"/>
      <w:r w:rsidRPr="008E7C35">
        <w:rPr>
          <w:sz w:val="22"/>
          <w:szCs w:val="22"/>
        </w:rPr>
        <w:t>przemocowe</w:t>
      </w:r>
      <w:proofErr w:type="spellEnd"/>
      <w:r w:rsidRPr="008E7C35">
        <w:rPr>
          <w:sz w:val="22"/>
          <w:szCs w:val="22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</w:t>
      </w:r>
      <w:r w:rsidR="00625A20" w:rsidRPr="008E7C35">
        <w:rPr>
          <w:sz w:val="22"/>
          <w:szCs w:val="22"/>
        </w:rPr>
        <w:br/>
      </w:r>
      <w:r w:rsidRPr="008E7C35">
        <w:rPr>
          <w:sz w:val="22"/>
          <w:szCs w:val="22"/>
        </w:rPr>
        <w:t>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5117493A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lastRenderedPageBreak/>
        <w:t>1</w:t>
      </w:r>
      <w:r w:rsidRPr="00515C2F">
        <w:rPr>
          <w:rFonts w:cs="Lato-Regular"/>
          <w:color w:val="000000"/>
          <w:kern w:val="0"/>
          <w:sz w:val="22"/>
          <w:szCs w:val="22"/>
        </w:rPr>
        <w:t>. Nie wolno Ci bić, szturchać, popychać ani w jakikolwiek sposób naruszać integralności fizycznej dziecka.</w:t>
      </w:r>
    </w:p>
    <w:p w14:paraId="05611947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2.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Nigdy nie dotykaj dziecka w sposób, który może być uznany za nieprzyzwoity lub niestosowny.</w:t>
      </w:r>
    </w:p>
    <w:p w14:paraId="79137F26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515C2F">
        <w:rPr>
          <w:rFonts w:cs="Lato-Regular"/>
          <w:color w:val="000000"/>
          <w:kern w:val="0"/>
          <w:sz w:val="22"/>
          <w:szCs w:val="22"/>
        </w:rPr>
        <w:t>. Zawsze bądź przygotowany na wyjaśnienie swoich działań.</w:t>
      </w:r>
    </w:p>
    <w:p w14:paraId="7C01C425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515C2F">
        <w:rPr>
          <w:rFonts w:cs="Lato-Regular"/>
          <w:color w:val="000000"/>
          <w:kern w:val="0"/>
          <w:sz w:val="22"/>
          <w:szCs w:val="22"/>
        </w:rPr>
        <w:t>. Nie angażuj się w takie aktywności jak łaskotanie, udawane walki z dziećmi czy brutalne zabawy fizyczne.</w:t>
      </w:r>
    </w:p>
    <w:p w14:paraId="6ACEBCA5" w14:textId="77777777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515C2F">
        <w:rPr>
          <w:rFonts w:cs="Lato-Regular"/>
          <w:color w:val="000000"/>
          <w:kern w:val="0"/>
          <w:sz w:val="22"/>
          <w:szCs w:val="22"/>
        </w:rPr>
        <w:t>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0D4BA37A" w14:textId="383CE6F3" w:rsidR="009E1AD9" w:rsidRPr="008E7C35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515C2F">
        <w:rPr>
          <w:rFonts w:cs="Lato-Regular"/>
          <w:color w:val="000000"/>
          <w:kern w:val="0"/>
          <w:sz w:val="22"/>
          <w:szCs w:val="22"/>
        </w:rPr>
        <w:t>zachowań</w:t>
      </w:r>
      <w:proofErr w:type="spellEnd"/>
      <w:r w:rsidRPr="00515C2F">
        <w:rPr>
          <w:rFonts w:cs="Lato-Regular"/>
          <w:color w:val="000000"/>
          <w:kern w:val="0"/>
          <w:sz w:val="22"/>
          <w:szCs w:val="22"/>
        </w:rPr>
        <w:t xml:space="preserve"> i/lub sytuacji ze strony innych dorosłych lub dzieci, zawsze poinformuj o tym osobę odpowiedzialną</w:t>
      </w:r>
      <w:r w:rsidR="00625A20">
        <w:rPr>
          <w:rFonts w:cs="Lato-Regular"/>
          <w:color w:val="000000"/>
          <w:kern w:val="0"/>
          <w:sz w:val="22"/>
          <w:szCs w:val="22"/>
        </w:rPr>
        <w:t xml:space="preserve"> (Dyrektorkę/Dyrektora BŻ SOS)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i/lub postąp zgodnie z obowiązującą procedurą interwencji.</w:t>
      </w:r>
      <w:r w:rsidR="008E7C35">
        <w:rPr>
          <w:rFonts w:cs="Lato-Regular"/>
          <w:color w:val="000000"/>
          <w:kern w:val="0"/>
          <w:sz w:val="22"/>
          <w:szCs w:val="22"/>
        </w:rPr>
        <w:br/>
      </w:r>
    </w:p>
    <w:p w14:paraId="29CB3ABD" w14:textId="77777777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bookmarkStart w:id="46" w:name="_Toc168058004"/>
      <w:r w:rsidRPr="008E7C35">
        <w:rPr>
          <w:color w:val="156082" w:themeColor="accent1"/>
          <w:sz w:val="28"/>
          <w:szCs w:val="28"/>
        </w:rPr>
        <w:t>Kontakty poza godzinami pracy</w:t>
      </w:r>
      <w:bookmarkEnd w:id="46"/>
    </w:p>
    <w:p w14:paraId="74994012" w14:textId="48AE3BFA" w:rsidR="009E1AD9" w:rsidRPr="008E7C35" w:rsidRDefault="00370352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E7C35">
        <w:rPr>
          <w:rFonts w:cs="Lato-Regular"/>
          <w:color w:val="000000"/>
          <w:kern w:val="0"/>
          <w:sz w:val="22"/>
          <w:szCs w:val="22"/>
        </w:rPr>
        <w:t xml:space="preserve">1. </w:t>
      </w:r>
      <w:r w:rsidR="009E1AD9" w:rsidRPr="008E7C35">
        <w:rPr>
          <w:rFonts w:cs="Lato-Regular"/>
          <w:color w:val="000000"/>
          <w:kern w:val="0"/>
          <w:sz w:val="22"/>
          <w:szCs w:val="22"/>
        </w:rPr>
        <w:t>Co do zasady kontakt z dziećmi powinien odbywać się wyłącznie w godzinach pracy i dotyczyć celów mieszczących się w zakresie Twoich obowiązków.</w:t>
      </w:r>
    </w:p>
    <w:p w14:paraId="363BE375" w14:textId="295E2273" w:rsidR="009E1AD9" w:rsidRPr="00515C2F" w:rsidRDefault="00370352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>. 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3291CF27" w14:textId="43A31889" w:rsidR="009E1AD9" w:rsidRPr="00515C2F" w:rsidRDefault="00370352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>. Jeśli zachodzi taka konieczność, właściwą formą komunikacji z dziećmi i ich rodzicami/ opiekunami poza godzinami pracy są kanały służbowe (e-mail, telefon służbowy).</w:t>
      </w:r>
    </w:p>
    <w:p w14:paraId="1EC4E83B" w14:textId="58812F8C" w:rsidR="009E1AD9" w:rsidRPr="00515C2F" w:rsidRDefault="00370352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 xml:space="preserve">. Jeśli zachodzi konieczność spotkania z dziećmi poza godzinami pracy, musisz poinformować o tym </w:t>
      </w:r>
      <w:r w:rsidR="00625A20">
        <w:rPr>
          <w:rFonts w:cs="Lato-Regular"/>
          <w:color w:val="000000"/>
          <w:kern w:val="0"/>
          <w:sz w:val="22"/>
          <w:szCs w:val="22"/>
        </w:rPr>
        <w:t>Dyrektora/Dyrektorkę BŻ SOS lub Z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>arząd, a rodzice/opiekunowie prawni dzieci muszą wyrazić zgodę na taki kontakt.</w:t>
      </w:r>
    </w:p>
    <w:p w14:paraId="3970F978" w14:textId="6B5240F4" w:rsidR="00625A20" w:rsidRPr="008E7C35" w:rsidRDefault="00370352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="009E1AD9" w:rsidRPr="00515C2F">
        <w:rPr>
          <w:rFonts w:cs="Lato-Regular"/>
          <w:color w:val="000000"/>
          <w:kern w:val="0"/>
          <w:sz w:val="22"/>
          <w:szCs w:val="22"/>
        </w:rPr>
        <w:t xml:space="preserve">. Utrzymywanie relacji towarzyskich lub rodzinnych (jeśli dzieci i rodzice/opiekunowie dzieci są osobami bliskimi wobec członka personelu) wymaga zachowania poufności wszystkich </w:t>
      </w:r>
      <w:r w:rsidR="009E1AD9" w:rsidRPr="008E7C35">
        <w:rPr>
          <w:rFonts w:cs="Lato-Regular"/>
          <w:color w:val="000000"/>
          <w:kern w:val="0"/>
          <w:sz w:val="22"/>
          <w:szCs w:val="22"/>
        </w:rPr>
        <w:t>informacji dotyczących innych dzieci, ich rodziców/opiekunów.</w:t>
      </w:r>
    </w:p>
    <w:p w14:paraId="0DD10877" w14:textId="77777777" w:rsidR="008E7C35" w:rsidRDefault="008E7C35" w:rsidP="008E7C35">
      <w:pPr>
        <w:spacing w:after="0" w:line="276" w:lineRule="auto"/>
        <w:rPr>
          <w:sz w:val="22"/>
          <w:szCs w:val="22"/>
        </w:rPr>
      </w:pPr>
      <w:bookmarkStart w:id="47" w:name="_Toc168058005"/>
    </w:p>
    <w:p w14:paraId="47D09EBE" w14:textId="6B17DEF3" w:rsidR="009E1AD9" w:rsidRPr="008E7C35" w:rsidRDefault="009E1AD9" w:rsidP="008E7C35">
      <w:pPr>
        <w:spacing w:after="0" w:line="276" w:lineRule="auto"/>
        <w:rPr>
          <w:color w:val="156082" w:themeColor="accent1"/>
          <w:sz w:val="28"/>
          <w:szCs w:val="28"/>
        </w:rPr>
      </w:pPr>
      <w:r w:rsidRPr="008E7C35">
        <w:rPr>
          <w:color w:val="156082" w:themeColor="accent1"/>
          <w:sz w:val="28"/>
          <w:szCs w:val="28"/>
        </w:rPr>
        <w:t>Bezpieczeństwo online</w:t>
      </w:r>
      <w:bookmarkEnd w:id="47"/>
    </w:p>
    <w:p w14:paraId="2966BD5D" w14:textId="77777777" w:rsidR="009E1AD9" w:rsidRPr="00515C2F" w:rsidRDefault="009E1AD9" w:rsidP="008E7C3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8E7C35">
        <w:rPr>
          <w:rFonts w:cs="Lato-Regular"/>
          <w:color w:val="000000"/>
          <w:kern w:val="0"/>
          <w:sz w:val="22"/>
          <w:szCs w:val="22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8E7C35">
        <w:rPr>
          <w:rFonts w:cs="Lato-Regular"/>
          <w:color w:val="000000"/>
          <w:kern w:val="0"/>
          <w:sz w:val="22"/>
          <w:szCs w:val="22"/>
        </w:rPr>
        <w:t>internecie</w:t>
      </w:r>
      <w:proofErr w:type="spellEnd"/>
      <w:r w:rsidRPr="008E7C35">
        <w:rPr>
          <w:rFonts w:cs="Lato-Regular"/>
          <w:color w:val="000000"/>
          <w:kern w:val="0"/>
          <w:sz w:val="22"/>
          <w:szCs w:val="22"/>
        </w:rPr>
        <w:t>. Dotyczy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to </w:t>
      </w:r>
      <w:proofErr w:type="spellStart"/>
      <w:r w:rsidRPr="00515C2F">
        <w:rPr>
          <w:rFonts w:cs="Lato-Regular"/>
          <w:color w:val="000000"/>
          <w:kern w:val="0"/>
          <w:sz w:val="22"/>
          <w:szCs w:val="22"/>
        </w:rPr>
        <w:t>lajkowania</w:t>
      </w:r>
      <w:proofErr w:type="spellEnd"/>
      <w:r w:rsidRPr="00515C2F">
        <w:rPr>
          <w:rFonts w:cs="Lato-Regular"/>
          <w:color w:val="000000"/>
          <w:kern w:val="0"/>
          <w:sz w:val="22"/>
          <w:szCs w:val="22"/>
        </w:rPr>
        <w:t xml:space="preserve"> określonych stron, korzystania z aplikacji randkowych, na których możesz spotkać dzieci, z którymi prowadzisz zawodowe działania,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657B5733" w14:textId="10FD936A" w:rsidR="009E1AD9" w:rsidRPr="00515C2F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t>1.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Nie wolno Ci nawiązywać kontaktów z dziećmi </w:t>
      </w:r>
      <w:r w:rsidR="00625A20">
        <w:rPr>
          <w:rFonts w:cs="Lato-Regular"/>
          <w:color w:val="000000"/>
          <w:kern w:val="0"/>
          <w:sz w:val="22"/>
          <w:szCs w:val="22"/>
        </w:rPr>
        <w:t>będącymi w kontakcie z BŻ SOS (w ramach wolontariatu, działań edukacyjnych)</w:t>
      </w:r>
      <w:r w:rsidRPr="00515C2F">
        <w:rPr>
          <w:rFonts w:cs="Lato-Regular"/>
          <w:color w:val="000000"/>
          <w:kern w:val="0"/>
          <w:sz w:val="22"/>
          <w:szCs w:val="22"/>
        </w:rPr>
        <w:t xml:space="preserve"> poprzez przyjmowanie bądź wysyłanie zaproszeń w mediach społecznościowych.</w:t>
      </w:r>
    </w:p>
    <w:p w14:paraId="47CD2521" w14:textId="2B2E916D" w:rsidR="008E7C35" w:rsidRDefault="009E1AD9" w:rsidP="00515C2F">
      <w:pPr>
        <w:autoSpaceDE w:val="0"/>
        <w:autoSpaceDN w:val="0"/>
        <w:adjustRightInd w:val="0"/>
        <w:spacing w:after="0" w:line="276" w:lineRule="auto"/>
        <w:rPr>
          <w:rFonts w:cs="Lato-Regular"/>
          <w:color w:val="FF0000"/>
          <w:kern w:val="0"/>
          <w:sz w:val="22"/>
          <w:szCs w:val="22"/>
        </w:rPr>
      </w:pPr>
      <w:r w:rsidRPr="00515C2F">
        <w:rPr>
          <w:rFonts w:eastAsia="Lato regular" w:cs="Lato regular"/>
          <w:color w:val="000000"/>
          <w:kern w:val="0"/>
          <w:sz w:val="22"/>
          <w:szCs w:val="22"/>
        </w:rPr>
        <w:lastRenderedPageBreak/>
        <w:t>2</w:t>
      </w:r>
      <w:r w:rsidRPr="00FD6582">
        <w:rPr>
          <w:rFonts w:eastAsia="Lato regular" w:cs="Lato regular"/>
          <w:kern w:val="0"/>
          <w:sz w:val="22"/>
          <w:szCs w:val="22"/>
        </w:rPr>
        <w:t>.</w:t>
      </w:r>
      <w:r w:rsidRPr="00FD6582">
        <w:rPr>
          <w:rFonts w:cs="Lato-Regular"/>
          <w:kern w:val="0"/>
          <w:sz w:val="22"/>
          <w:szCs w:val="22"/>
        </w:rPr>
        <w:t xml:space="preserve"> W trakcie zajęć </w:t>
      </w:r>
      <w:r w:rsidR="00FD6582">
        <w:rPr>
          <w:rFonts w:cs="Lato-Regular"/>
          <w:kern w:val="0"/>
          <w:sz w:val="22"/>
          <w:szCs w:val="22"/>
        </w:rPr>
        <w:t xml:space="preserve">edukacyjnych </w:t>
      </w:r>
      <w:r w:rsidRPr="00FD6582">
        <w:rPr>
          <w:rFonts w:cs="Lato-Regular"/>
          <w:kern w:val="0"/>
          <w:sz w:val="22"/>
          <w:szCs w:val="22"/>
        </w:rPr>
        <w:t xml:space="preserve">czy innych aktywności prowadzonych przez </w:t>
      </w:r>
      <w:r w:rsidR="00FD6582">
        <w:rPr>
          <w:rFonts w:cs="Lato-Regular"/>
          <w:kern w:val="0"/>
          <w:sz w:val="22"/>
          <w:szCs w:val="22"/>
        </w:rPr>
        <w:t xml:space="preserve">personel </w:t>
      </w:r>
      <w:r w:rsidR="00625A20" w:rsidRPr="00FD6582">
        <w:rPr>
          <w:rFonts w:cs="Lato-Regular"/>
          <w:kern w:val="0"/>
          <w:sz w:val="22"/>
          <w:szCs w:val="22"/>
        </w:rPr>
        <w:t>BŻ SOS</w:t>
      </w:r>
      <w:r w:rsidRPr="00FD6582">
        <w:rPr>
          <w:rFonts w:cs="Lato-Regular"/>
          <w:kern w:val="0"/>
          <w:sz w:val="22"/>
          <w:szCs w:val="22"/>
        </w:rPr>
        <w:t xml:space="preserve"> </w:t>
      </w:r>
      <w:r w:rsidR="00FD6582">
        <w:rPr>
          <w:rFonts w:cs="Lato-Regular"/>
          <w:kern w:val="0"/>
          <w:sz w:val="22"/>
          <w:szCs w:val="22"/>
        </w:rPr>
        <w:t xml:space="preserve">z dziećmi </w:t>
      </w:r>
      <w:r w:rsidRPr="00FD6582">
        <w:rPr>
          <w:rFonts w:cs="Lato-Regular"/>
          <w:kern w:val="0"/>
          <w:sz w:val="22"/>
          <w:szCs w:val="22"/>
        </w:rPr>
        <w:t xml:space="preserve">osobiste urządzenia elektroniczne powinny być wyłączone lub wyciszone, a funkcjonalność </w:t>
      </w:r>
      <w:proofErr w:type="spellStart"/>
      <w:r w:rsidRPr="00FD6582">
        <w:rPr>
          <w:rFonts w:cs="Lato-Regular"/>
          <w:kern w:val="0"/>
          <w:sz w:val="22"/>
          <w:szCs w:val="22"/>
        </w:rPr>
        <w:t>bluetooth</w:t>
      </w:r>
      <w:proofErr w:type="spellEnd"/>
      <w:r w:rsidRPr="00FD6582">
        <w:rPr>
          <w:rFonts w:cs="Lato-Regular"/>
          <w:kern w:val="0"/>
          <w:sz w:val="22"/>
          <w:szCs w:val="22"/>
        </w:rPr>
        <w:t xml:space="preserve"> wyłączona.</w:t>
      </w:r>
      <w:r w:rsidR="008E7C35" w:rsidRPr="00FD6582">
        <w:rPr>
          <w:rFonts w:cs="Lato-Regular"/>
          <w:kern w:val="0"/>
          <w:sz w:val="22"/>
          <w:szCs w:val="22"/>
        </w:rPr>
        <w:br/>
      </w:r>
    </w:p>
    <w:p w14:paraId="74302E01" w14:textId="4D22D125" w:rsidR="009E1AD9" w:rsidRPr="00CE4211" w:rsidRDefault="008E7C35" w:rsidP="002E0B7F">
      <w:pPr>
        <w:pStyle w:val="Nagwek2"/>
        <w:spacing w:before="0" w:after="0" w:line="276" w:lineRule="auto"/>
        <w:rPr>
          <w:rFonts w:cs="Lato-Regular"/>
          <w:color w:val="FF0000"/>
          <w:kern w:val="0"/>
          <w:sz w:val="22"/>
          <w:szCs w:val="22"/>
        </w:rPr>
      </w:pPr>
      <w:r>
        <w:rPr>
          <w:rFonts w:cs="Lato-Regular"/>
          <w:color w:val="FF0000"/>
          <w:kern w:val="0"/>
          <w:sz w:val="22"/>
          <w:szCs w:val="22"/>
        </w:rPr>
        <w:br w:type="page"/>
      </w:r>
      <w:bookmarkStart w:id="48" w:name="_Toc168058006"/>
      <w:bookmarkStart w:id="49" w:name="_Toc170460228"/>
      <w:r w:rsidR="00CA686C" w:rsidRPr="006E6317">
        <w:lastRenderedPageBreak/>
        <w:t xml:space="preserve">Załącznik nr </w:t>
      </w:r>
      <w:r w:rsidR="002E0B7F">
        <w:t>7</w:t>
      </w:r>
      <w:r w:rsidR="00CA686C" w:rsidRPr="006E6317">
        <w:t>:</w:t>
      </w:r>
      <w:bookmarkStart w:id="50" w:name="_Toc168058007"/>
      <w:bookmarkEnd w:id="48"/>
      <w:r w:rsidR="00DF2AE5">
        <w:t xml:space="preserve"> </w:t>
      </w:r>
      <w:r w:rsidR="009E1AD9" w:rsidRPr="00625A20">
        <w:t xml:space="preserve">Zasady ochrony wizerunku i danych osobowych dzieci w </w:t>
      </w:r>
      <w:bookmarkEnd w:id="50"/>
      <w:r w:rsidR="00303F03">
        <w:t>B</w:t>
      </w:r>
      <w:r w:rsidR="002E0B7F">
        <w:t xml:space="preserve">anku </w:t>
      </w:r>
      <w:r w:rsidR="00303F03">
        <w:t>Ż</w:t>
      </w:r>
      <w:r w:rsidR="002E0B7F">
        <w:t>ywności</w:t>
      </w:r>
      <w:r w:rsidR="00303F03">
        <w:t xml:space="preserve"> SOS</w:t>
      </w:r>
      <w:r w:rsidR="002E0B7F">
        <w:t xml:space="preserve"> w Warszawie</w:t>
      </w:r>
      <w:bookmarkEnd w:id="49"/>
    </w:p>
    <w:p w14:paraId="1722B8F5" w14:textId="77777777" w:rsidR="00370352" w:rsidRDefault="00370352" w:rsidP="00625A20">
      <w:pPr>
        <w:spacing w:after="0" w:line="276" w:lineRule="auto"/>
        <w:rPr>
          <w:i/>
          <w:iCs/>
          <w:sz w:val="22"/>
          <w:szCs w:val="22"/>
        </w:rPr>
      </w:pPr>
    </w:p>
    <w:p w14:paraId="5E19F4D4" w14:textId="77777777" w:rsidR="00DF2AE5" w:rsidRDefault="00DF2AE5" w:rsidP="005B3BF9">
      <w:pPr>
        <w:spacing w:after="0" w:line="276" w:lineRule="auto"/>
        <w:rPr>
          <w:i/>
          <w:iCs/>
          <w:sz w:val="22"/>
          <w:szCs w:val="22"/>
        </w:rPr>
      </w:pPr>
    </w:p>
    <w:p w14:paraId="730A438F" w14:textId="4BBE4997" w:rsidR="00515C2F" w:rsidRDefault="009E1AD9" w:rsidP="005B3BF9">
      <w:pPr>
        <w:spacing w:after="0" w:line="276" w:lineRule="auto"/>
        <w:rPr>
          <w:i/>
          <w:iCs/>
          <w:sz w:val="22"/>
          <w:szCs w:val="22"/>
        </w:rPr>
      </w:pPr>
      <w:r w:rsidRPr="00625A20">
        <w:rPr>
          <w:i/>
          <w:iCs/>
          <w:sz w:val="22"/>
          <w:szCs w:val="22"/>
        </w:rPr>
        <w:t>Zasady powstały w oparciu o obowiązujące przepisy prawa.</w:t>
      </w:r>
    </w:p>
    <w:p w14:paraId="7C064CEF" w14:textId="77777777" w:rsidR="005B3BF9" w:rsidRDefault="005B3BF9" w:rsidP="005B3BF9">
      <w:pPr>
        <w:spacing w:after="0" w:line="276" w:lineRule="auto"/>
        <w:rPr>
          <w:i/>
          <w:iCs/>
          <w:sz w:val="22"/>
          <w:szCs w:val="22"/>
        </w:rPr>
      </w:pPr>
    </w:p>
    <w:p w14:paraId="7FEAC49E" w14:textId="77777777" w:rsidR="00DF2AE5" w:rsidRPr="00DF2AE5" w:rsidRDefault="00DF2AE5" w:rsidP="005B3BF9">
      <w:pPr>
        <w:spacing w:after="0" w:line="276" w:lineRule="auto"/>
        <w:rPr>
          <w:sz w:val="22"/>
          <w:szCs w:val="22"/>
        </w:rPr>
      </w:pPr>
    </w:p>
    <w:p w14:paraId="7E690EAA" w14:textId="56A0D4A3" w:rsidR="009E1AD9" w:rsidRPr="00370352" w:rsidRDefault="009E1AD9" w:rsidP="00370352">
      <w:pPr>
        <w:rPr>
          <w:color w:val="156082" w:themeColor="accent1"/>
          <w:sz w:val="28"/>
          <w:szCs w:val="28"/>
        </w:rPr>
      </w:pPr>
      <w:bookmarkStart w:id="51" w:name="_Toc168058008"/>
      <w:r w:rsidRPr="00370352">
        <w:rPr>
          <w:color w:val="156082" w:themeColor="accent1"/>
          <w:sz w:val="28"/>
          <w:szCs w:val="28"/>
        </w:rPr>
        <w:t>Nasze wartości</w:t>
      </w:r>
      <w:bookmarkEnd w:id="51"/>
    </w:p>
    <w:p w14:paraId="1F64827A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25A20">
        <w:rPr>
          <w:rFonts w:cs="Lato-Regular"/>
          <w:color w:val="000000"/>
          <w:kern w:val="0"/>
          <w:sz w:val="22"/>
          <w:szCs w:val="22"/>
        </w:rPr>
        <w:t>. W naszych działaniach kierujemy się odpowiedzialnością i rozwagą wobec utrwalania, przetwarzania, używania i publikowania wizerunków dzieci.</w:t>
      </w:r>
    </w:p>
    <w:p w14:paraId="6DEE3964" w14:textId="2AEC1F40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25A20">
        <w:rPr>
          <w:rFonts w:cs="Lato-Regular"/>
          <w:color w:val="000000"/>
          <w:kern w:val="0"/>
          <w:sz w:val="22"/>
          <w:szCs w:val="22"/>
        </w:rPr>
        <w:t>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</w:t>
      </w:r>
      <w:r w:rsidR="00B508E4">
        <w:rPr>
          <w:rFonts w:cs="Lato-Regular"/>
          <w:color w:val="000000"/>
          <w:kern w:val="0"/>
          <w:sz w:val="22"/>
          <w:szCs w:val="22"/>
        </w:rPr>
        <w:t xml:space="preserve"> i narodowościowe.</w:t>
      </w:r>
    </w:p>
    <w:p w14:paraId="671C9E92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25A20">
        <w:rPr>
          <w:rFonts w:cs="Lato-Regular"/>
          <w:color w:val="000000"/>
          <w:kern w:val="0"/>
          <w:sz w:val="22"/>
          <w:szCs w:val="22"/>
        </w:rPr>
        <w:t>. Dzieci mają prawo zdecydować, czy ich wizerunek zostanie zarejestrowany i w jaki sposób zostanie przez nas użyty.</w:t>
      </w:r>
    </w:p>
    <w:p w14:paraId="6D6D11B9" w14:textId="5C7AC404" w:rsidR="00B508E4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625A20">
        <w:rPr>
          <w:rFonts w:cs="Lato-Regular"/>
          <w:color w:val="000000"/>
          <w:kern w:val="0"/>
          <w:sz w:val="22"/>
          <w:szCs w:val="22"/>
        </w:rPr>
        <w:t>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="00370352">
        <w:rPr>
          <w:rFonts w:cs="Lato-Regular"/>
          <w:color w:val="000000"/>
          <w:kern w:val="0"/>
          <w:sz w:val="22"/>
          <w:szCs w:val="22"/>
        </w:rPr>
        <w:br/>
      </w:r>
    </w:p>
    <w:p w14:paraId="1B547210" w14:textId="77777777" w:rsidR="009E1AD9" w:rsidRPr="00370352" w:rsidRDefault="009E1AD9" w:rsidP="00370352">
      <w:pPr>
        <w:rPr>
          <w:color w:val="156082" w:themeColor="accent1"/>
          <w:sz w:val="28"/>
          <w:szCs w:val="28"/>
        </w:rPr>
      </w:pPr>
      <w:bookmarkStart w:id="52" w:name="_Toc168058009"/>
      <w:r w:rsidRPr="00370352">
        <w:rPr>
          <w:color w:val="156082" w:themeColor="accent1"/>
          <w:sz w:val="28"/>
          <w:szCs w:val="28"/>
        </w:rPr>
        <w:t>Dbamy o bezpieczeństwo wizerunków dzieci poprzez:</w:t>
      </w:r>
      <w:bookmarkEnd w:id="52"/>
    </w:p>
    <w:p w14:paraId="11A883BE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25A20">
        <w:rPr>
          <w:rFonts w:cs="Lato-Regular"/>
          <w:color w:val="000000"/>
          <w:kern w:val="0"/>
          <w:sz w:val="22"/>
          <w:szCs w:val="22"/>
        </w:rPr>
        <w:t>. Pytanie o pisemną zgodę rodziców/opiekunów prawnych oraz o zgodę dzieci przed zrobieniem i publikacją zdjęcia/nagrania. Dobrą praktyką jest również pozyskiwanie zgód samych dzieci.</w:t>
      </w:r>
    </w:p>
    <w:p w14:paraId="08D2BEC8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25A20">
        <w:rPr>
          <w:rFonts w:cs="Lato-Regular"/>
          <w:color w:val="000000"/>
          <w:kern w:val="0"/>
          <w:sz w:val="22"/>
          <w:szCs w:val="22"/>
        </w:rPr>
        <w:t>. Udzielenie wyjaśnień, do czego wykorzystamy zdjęcia/nagrania i w jakim kontekście, jak będziemy przechowywać te dane i jakie potencjalne ryzyko wiąże się z publikacją zdjęć/ nagrań online.</w:t>
      </w:r>
    </w:p>
    <w:p w14:paraId="17EDBF52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3.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 Unikanie podpisywania zdjęć/nagrań informacjami identyfikującymi dziecko z imienia i nazwiska. Jeśli konieczne jest podpisanie dziecka używamy tylko imienia.</w:t>
      </w:r>
    </w:p>
    <w:p w14:paraId="16D17D44" w14:textId="5419ECD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Pr="00625A20">
        <w:rPr>
          <w:rFonts w:cs="Lato-Regular"/>
          <w:color w:val="000000"/>
          <w:kern w:val="0"/>
          <w:sz w:val="22"/>
          <w:szCs w:val="22"/>
        </w:rPr>
        <w:t>. Rezygnację z ujawniania jakichkolwiek informacji wrażliwych o dziecku dotyczących m.in. stanu zdrowia, sytuacji materialnej, sytuacji prawnej i powiązanych z wizerunkiem dziecka (np. w przypadku zbiórek</w:t>
      </w:r>
      <w:r w:rsidR="00B508E4">
        <w:rPr>
          <w:rFonts w:cs="Lato-Regular"/>
          <w:color w:val="000000"/>
          <w:kern w:val="0"/>
          <w:sz w:val="22"/>
          <w:szCs w:val="22"/>
        </w:rPr>
        <w:t xml:space="preserve"> żywności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 organizowanych przez </w:t>
      </w:r>
      <w:r w:rsidR="00B508E4">
        <w:rPr>
          <w:rFonts w:cs="Lato-Regular"/>
          <w:color w:val="000000"/>
          <w:kern w:val="0"/>
          <w:sz w:val="22"/>
          <w:szCs w:val="22"/>
        </w:rPr>
        <w:t>BŻ SOS</w:t>
      </w:r>
      <w:r w:rsidRPr="00625A20">
        <w:rPr>
          <w:rFonts w:cs="Lato-Regular"/>
          <w:color w:val="000000"/>
          <w:kern w:val="0"/>
          <w:sz w:val="22"/>
          <w:szCs w:val="22"/>
        </w:rPr>
        <w:t>).</w:t>
      </w:r>
    </w:p>
    <w:p w14:paraId="7DBF5053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5</w:t>
      </w:r>
      <w:r w:rsidRPr="00625A20">
        <w:rPr>
          <w:rFonts w:cs="Lato-Regular"/>
          <w:color w:val="000000"/>
          <w:kern w:val="0"/>
          <w:sz w:val="22"/>
          <w:szCs w:val="22"/>
        </w:rPr>
        <w:t>. Zmniejszenie ryzyka kopiowania i niestosownego wykorzystania zdjęć/nagrań dzieci poprzez przyjęcie zasad:</w:t>
      </w:r>
    </w:p>
    <w:p w14:paraId="2F7969F4" w14:textId="2801A8B3" w:rsidR="009E1AD9" w:rsidRPr="00625A20" w:rsidRDefault="00B508E4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a)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wszystkie dzieci znajdujące się na zdjęciu/nagraniu muszą być ubrane, a sytuacja zdjęcia/nagrania nie jest dla dziecka poniżająca, ośmieszająca ani nie ukazuje go w negatywnym kontekście,</w:t>
      </w:r>
    </w:p>
    <w:p w14:paraId="06BB7E12" w14:textId="35EEDCAD" w:rsidR="00CE4211" w:rsidRDefault="00B508E4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b)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zdjęcia/nagrania dzieci powinny się koncentrować na czynnościach wykonywanych przez dzieci i w miarę możliwości przedstawiać dzieci w grupie, a nie pojedyncze osoby.</w:t>
      </w:r>
      <w:r w:rsidR="00DF2AE5">
        <w:rPr>
          <w:rFonts w:cs="Lato-Regular"/>
          <w:color w:val="000000"/>
          <w:kern w:val="0"/>
          <w:sz w:val="22"/>
          <w:szCs w:val="22"/>
        </w:rPr>
        <w:br/>
      </w:r>
    </w:p>
    <w:p w14:paraId="0E447F5D" w14:textId="77777777" w:rsidR="00DF2AE5" w:rsidRDefault="00DF2AE5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6F192328" w14:textId="77777777" w:rsidR="00DF2AE5" w:rsidRDefault="00DF2AE5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</w:p>
    <w:p w14:paraId="0EA4D605" w14:textId="77777777" w:rsidR="009E1AD9" w:rsidRPr="00370352" w:rsidRDefault="009E1AD9" w:rsidP="00370352">
      <w:pPr>
        <w:rPr>
          <w:color w:val="156082" w:themeColor="accent1"/>
          <w:sz w:val="28"/>
          <w:szCs w:val="28"/>
        </w:rPr>
      </w:pPr>
      <w:bookmarkStart w:id="53" w:name="_Toc168058010"/>
      <w:r w:rsidRPr="00370352">
        <w:rPr>
          <w:color w:val="156082" w:themeColor="accent1"/>
          <w:sz w:val="28"/>
          <w:szCs w:val="28"/>
        </w:rPr>
        <w:t>Zasady ochrony wizerunku i danych osobowych dzieci</w:t>
      </w:r>
      <w:bookmarkEnd w:id="53"/>
    </w:p>
    <w:p w14:paraId="64B328C0" w14:textId="3C5DBF43" w:rsidR="009E1AD9" w:rsidRPr="00625A20" w:rsidRDefault="00FD6582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6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>. Rezygnację z publikacji zdjęć dzieci, nad którymi nie sprawujemy już opieki, jeśli one lub ich rodzice/opiekunowie prawni nie wyrazili zgody na wykorzystanie zdjęć po zakończeniu współpracy z organizacją.</w:t>
      </w:r>
    </w:p>
    <w:p w14:paraId="77F7E6A0" w14:textId="76503091" w:rsidR="00B508E4" w:rsidRPr="00CA686C" w:rsidRDefault="00FD6582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7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. Przyjęcie zasady, że wszystkie podejrzenia i problemy dotyczące niewłaściwego rozpowszechniania wizerunków dzieci należy rejestrować i zgłaszać </w:t>
      </w:r>
      <w:r w:rsidR="00B508E4">
        <w:rPr>
          <w:rFonts w:cs="Lato-Regular"/>
          <w:color w:val="000000"/>
          <w:kern w:val="0"/>
          <w:sz w:val="22"/>
          <w:szCs w:val="22"/>
        </w:rPr>
        <w:t>Dyrektorce/Dyrektorowi 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>, podobnie jak inne niepokojące sygnały dotyczące zagrożenia bezpieczeństwa dzieci.</w:t>
      </w:r>
      <w:r w:rsidR="00370352">
        <w:rPr>
          <w:rFonts w:cs="Lato-Regular"/>
          <w:color w:val="000000"/>
          <w:kern w:val="0"/>
          <w:sz w:val="22"/>
          <w:szCs w:val="22"/>
        </w:rPr>
        <w:br/>
      </w:r>
    </w:p>
    <w:p w14:paraId="54847839" w14:textId="7031E560" w:rsidR="009E1AD9" w:rsidRPr="00370352" w:rsidRDefault="009E1AD9" w:rsidP="00CE4211">
      <w:pPr>
        <w:spacing w:after="0" w:line="276" w:lineRule="auto"/>
        <w:rPr>
          <w:color w:val="156082" w:themeColor="accent1"/>
          <w:sz w:val="28"/>
          <w:szCs w:val="28"/>
        </w:rPr>
      </w:pPr>
      <w:bookmarkStart w:id="54" w:name="_Toc168058011"/>
      <w:r w:rsidRPr="00370352">
        <w:rPr>
          <w:color w:val="156082" w:themeColor="accent1"/>
          <w:sz w:val="28"/>
          <w:szCs w:val="28"/>
        </w:rPr>
        <w:t xml:space="preserve">Rejestrowanie wizerunków dzieci do użytku </w:t>
      </w:r>
      <w:r w:rsidR="00B508E4" w:rsidRPr="00370352">
        <w:rPr>
          <w:rFonts w:eastAsia="Lato-Heavy"/>
          <w:color w:val="156082" w:themeColor="accent1"/>
          <w:sz w:val="28"/>
          <w:szCs w:val="28"/>
        </w:rPr>
        <w:t>przez Bank Żywności SOS w Warszawie</w:t>
      </w:r>
      <w:bookmarkEnd w:id="54"/>
    </w:p>
    <w:p w14:paraId="790512F2" w14:textId="7657EFE8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 xml:space="preserve">W sytuacjach, w których </w:t>
      </w:r>
      <w:r w:rsidR="00B508E4">
        <w:rPr>
          <w:rFonts w:cs="Lato-Regular"/>
          <w:color w:val="000000"/>
          <w:kern w:val="0"/>
          <w:sz w:val="22"/>
          <w:szCs w:val="22"/>
        </w:rPr>
        <w:t>BŻ SOS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 rejestruje wizerunki dzieci do własnego użytku, deklarujemy, że:</w:t>
      </w:r>
    </w:p>
    <w:p w14:paraId="52B4D1DD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25A20">
        <w:rPr>
          <w:rFonts w:cs="Lato-Regular"/>
          <w:color w:val="000000"/>
          <w:kern w:val="0"/>
          <w:sz w:val="22"/>
          <w:szCs w:val="22"/>
        </w:rPr>
        <w:t>. Dzieci i rodzice/opiekunowie prawni zawsze będą poinformowani o tym, że dane wydarzenie będzie rejestrowane.</w:t>
      </w:r>
    </w:p>
    <w:p w14:paraId="7DE3E02D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25A20">
        <w:rPr>
          <w:rFonts w:cs="Lato-Regular"/>
          <w:color w:val="000000"/>
          <w:kern w:val="0"/>
          <w:sz w:val="22"/>
          <w:szCs w:val="22"/>
        </w:rPr>
        <w:t>. Zgoda rodziców/opiekunów prawnych na rejestrację wydarzenia zostanie przyjęta przez nas na piśmie oraz uzyskamy przynajmniej ustną zgodę dziecka.</w:t>
      </w:r>
    </w:p>
    <w:p w14:paraId="2A1C16D6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25A20">
        <w:rPr>
          <w:rFonts w:cs="Lato-Regular"/>
          <w:color w:val="000000"/>
          <w:kern w:val="0"/>
          <w:sz w:val="22"/>
          <w:szCs w:val="22"/>
        </w:rPr>
        <w:t>. Jeśli rejestracja wydarzenia zostanie zlecona osobie zewnętrznej (wynajętemu fotografowi lub kamerzyście) zadbamy o bezpieczeństwo dzieci poprzez:</w:t>
      </w:r>
    </w:p>
    <w:p w14:paraId="6C4E4684" w14:textId="77777777" w:rsidR="00B508E4" w:rsidRDefault="009E1AD9" w:rsidP="00625A20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B508E4">
        <w:rPr>
          <w:rFonts w:cs="Lato-Regular"/>
          <w:color w:val="000000"/>
          <w:kern w:val="0"/>
          <w:sz w:val="22"/>
          <w:szCs w:val="22"/>
        </w:rPr>
        <w:t>zobowiązanie osoby/firmy rejestrującej wydarzenie do przestrzegania niniejszych wytycznych,</w:t>
      </w:r>
    </w:p>
    <w:p w14:paraId="565507D7" w14:textId="0D17FCEA" w:rsidR="009E1AD9" w:rsidRPr="00B508E4" w:rsidRDefault="009E1AD9" w:rsidP="00625A20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B508E4">
        <w:rPr>
          <w:rFonts w:cs="Lato-Regular"/>
          <w:color w:val="000000"/>
          <w:kern w:val="0"/>
          <w:sz w:val="22"/>
          <w:szCs w:val="22"/>
        </w:rPr>
        <w:t>zobowiązanie osoby/firmy rejestrującej wydarzenie do noszenia identyfikatora w czasie</w:t>
      </w:r>
    </w:p>
    <w:p w14:paraId="2D8FE471" w14:textId="77777777" w:rsidR="00B508E4" w:rsidRDefault="009E1AD9" w:rsidP="00B508E4">
      <w:pPr>
        <w:autoSpaceDE w:val="0"/>
        <w:autoSpaceDN w:val="0"/>
        <w:adjustRightInd w:val="0"/>
        <w:spacing w:after="0" w:line="276" w:lineRule="auto"/>
        <w:ind w:firstLine="360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>trwania wydarzenia,</w:t>
      </w:r>
    </w:p>
    <w:p w14:paraId="1936D79C" w14:textId="38BC6AF5" w:rsidR="00B508E4" w:rsidRPr="00B508E4" w:rsidRDefault="009E1AD9" w:rsidP="00825B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B508E4">
        <w:rPr>
          <w:rFonts w:cs="Lato-Regular"/>
          <w:color w:val="000000"/>
          <w:kern w:val="0"/>
          <w:sz w:val="22"/>
          <w:szCs w:val="22"/>
        </w:rPr>
        <w:t>niedopuszczenie do sytuacji, w której osoba/firma rejestrująca będzie przebywała</w:t>
      </w:r>
      <w:r w:rsidR="00B508E4" w:rsidRPr="00B508E4">
        <w:rPr>
          <w:rFonts w:cs="Lato-Regular"/>
          <w:color w:val="000000"/>
          <w:kern w:val="0"/>
          <w:sz w:val="22"/>
          <w:szCs w:val="22"/>
        </w:rPr>
        <w:t xml:space="preserve"> </w:t>
      </w:r>
      <w:r w:rsidRPr="00B508E4">
        <w:rPr>
          <w:rFonts w:cs="Lato-Regular"/>
          <w:color w:val="000000"/>
          <w:kern w:val="0"/>
          <w:sz w:val="22"/>
          <w:szCs w:val="22"/>
        </w:rPr>
        <w:t>z dziećmi bez nadzoru personelu organizacji,</w:t>
      </w:r>
    </w:p>
    <w:p w14:paraId="219AB241" w14:textId="0F921ACE" w:rsidR="00B508E4" w:rsidRDefault="00B508E4" w:rsidP="00825B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p</w:t>
      </w:r>
      <w:r w:rsidR="009E1AD9" w:rsidRPr="00B508E4">
        <w:rPr>
          <w:rFonts w:cs="Lato-Regular"/>
          <w:color w:val="000000"/>
          <w:kern w:val="0"/>
          <w:sz w:val="22"/>
          <w:szCs w:val="22"/>
        </w:rPr>
        <w:t>oinformowanie rodziców/opiekunów prawnych oraz dzieci, że osoba/firma rejestrująca</w:t>
      </w:r>
      <w:r w:rsidRPr="00B508E4">
        <w:rPr>
          <w:rFonts w:cs="Lato-Regular"/>
          <w:color w:val="000000"/>
          <w:kern w:val="0"/>
          <w:sz w:val="22"/>
          <w:szCs w:val="22"/>
        </w:rPr>
        <w:t xml:space="preserve"> </w:t>
      </w:r>
      <w:r w:rsidR="009E1AD9" w:rsidRPr="00B508E4">
        <w:rPr>
          <w:rFonts w:cs="Lato-Regular"/>
          <w:color w:val="000000"/>
          <w:kern w:val="0"/>
          <w:sz w:val="22"/>
          <w:szCs w:val="22"/>
        </w:rPr>
        <w:t>wydarzenie będzie obecna podczas wydarzenia i upewnienie się, że rodzice/opiekunowie prawni udzielili pisemnej zgody na rejestrowanie wizerunku ich dzieci.</w:t>
      </w:r>
      <w:r>
        <w:rPr>
          <w:rFonts w:cs="Lato-Regular"/>
          <w:color w:val="000000"/>
          <w:kern w:val="0"/>
          <w:sz w:val="22"/>
          <w:szCs w:val="22"/>
        </w:rPr>
        <w:br/>
      </w:r>
    </w:p>
    <w:p w14:paraId="06608F23" w14:textId="16A91D52" w:rsidR="00370352" w:rsidRPr="00370352" w:rsidRDefault="009E1AD9" w:rsidP="00370352">
      <w:pPr>
        <w:autoSpaceDE w:val="0"/>
        <w:autoSpaceDN w:val="0"/>
        <w:adjustRightInd w:val="0"/>
        <w:spacing w:after="0" w:line="276" w:lineRule="auto"/>
        <w:rPr>
          <w:rFonts w:cs="Lato-Regular"/>
          <w:color w:val="FF0000"/>
          <w:kern w:val="0"/>
          <w:sz w:val="22"/>
          <w:szCs w:val="22"/>
        </w:rPr>
      </w:pPr>
      <w:r w:rsidRPr="00FD6582">
        <w:rPr>
          <w:rFonts w:cs="Lato-Regular"/>
          <w:kern w:val="0"/>
          <w:sz w:val="22"/>
          <w:szCs w:val="22"/>
        </w:rPr>
        <w:t xml:space="preserve">Jeśli wizerunek dziecka stanowi jedynie szczegół całości takiej jak zgromadzenie, krajobraz, impreza publiczna, </w:t>
      </w:r>
      <w:hyperlink r:id="rId14" w:history="1">
        <w:r w:rsidRPr="00FD6582">
          <w:rPr>
            <w:rStyle w:val="Hipercze"/>
            <w:rFonts w:cs="Lato-Regular"/>
            <w:color w:val="auto"/>
            <w:kern w:val="0"/>
            <w:sz w:val="22"/>
            <w:szCs w:val="22"/>
          </w:rPr>
          <w:t>zgoda rodziców/opiekunów prawnych dziecka nie jest wymagana</w:t>
        </w:r>
        <w:r w:rsidR="00B508E4" w:rsidRPr="00FD6582">
          <w:rPr>
            <w:rStyle w:val="Hipercze"/>
            <w:rFonts w:cs="Lato-Regular"/>
            <w:color w:val="auto"/>
            <w:kern w:val="0"/>
            <w:sz w:val="22"/>
            <w:szCs w:val="22"/>
          </w:rPr>
          <w:t>.</w:t>
        </w:r>
      </w:hyperlink>
      <w:bookmarkStart w:id="55" w:name="_Toc168058012"/>
      <w:r w:rsidR="00370352">
        <w:rPr>
          <w:rFonts w:cs="Lato-Regular"/>
          <w:color w:val="FF0000"/>
          <w:kern w:val="0"/>
          <w:sz w:val="22"/>
          <w:szCs w:val="22"/>
        </w:rPr>
        <w:br/>
      </w:r>
    </w:p>
    <w:p w14:paraId="23E07ED7" w14:textId="72A0300E" w:rsidR="009E1AD9" w:rsidRPr="00FD6582" w:rsidRDefault="009E1AD9" w:rsidP="00CE4211">
      <w:pPr>
        <w:spacing w:after="0" w:line="276" w:lineRule="auto"/>
        <w:rPr>
          <w:color w:val="156082" w:themeColor="accent1"/>
          <w:sz w:val="28"/>
          <w:szCs w:val="28"/>
        </w:rPr>
      </w:pPr>
      <w:r w:rsidRPr="00FD6582">
        <w:rPr>
          <w:color w:val="156082" w:themeColor="accent1"/>
          <w:sz w:val="28"/>
          <w:szCs w:val="28"/>
        </w:rPr>
        <w:t>Rejestrowanie wizerunków dzieci do prywatnego użytku</w:t>
      </w:r>
      <w:bookmarkEnd w:id="55"/>
    </w:p>
    <w:p w14:paraId="766EC7AF" w14:textId="77777777" w:rsidR="009E1AD9" w:rsidRPr="00FD6582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FD6582">
        <w:rPr>
          <w:rFonts w:cs="Lato-Regular"/>
          <w:color w:val="000000"/>
          <w:kern w:val="0"/>
          <w:sz w:val="22"/>
          <w:szCs w:val="22"/>
        </w:rPr>
        <w:t>W sytuacjach, w których rodzice/opiekunowie lub uczestnicy organizowanych przez nas wydarzeń rejestrują wizerunki dzieci do prywatnego użytku, informujemy na początku każdego z tych wydarzeń o tym, że:</w:t>
      </w:r>
    </w:p>
    <w:p w14:paraId="12EF6CA7" w14:textId="77777777" w:rsidR="009E1AD9" w:rsidRPr="00FD6582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FD6582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FD6582">
        <w:rPr>
          <w:rFonts w:cs="Lato-Regular"/>
          <w:color w:val="000000"/>
          <w:kern w:val="0"/>
          <w:sz w:val="22"/>
          <w:szCs w:val="22"/>
        </w:rPr>
        <w:t>. Wykorzystanie, przetwarzanie i publikowanie zdjęć/nagrań zawierających wizerunki dzieci i osób dorosłych wymaga udzielenia zgody przez te osoby, w przypadku dzieci – przez ich rodziców/opiekunów prawnych.</w:t>
      </w:r>
    </w:p>
    <w:p w14:paraId="062801B0" w14:textId="3A836113" w:rsidR="009E1AD9" w:rsidRPr="00FD6582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FD6582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FD6582">
        <w:rPr>
          <w:rFonts w:cs="Lato-Regular"/>
          <w:color w:val="000000"/>
          <w:kern w:val="0"/>
          <w:sz w:val="22"/>
          <w:szCs w:val="22"/>
        </w:rPr>
        <w:t>. Zdjęcia lub nagrania zawierające wizerunki dzieci nie powinny być udostępniane w mediach społecznościowych ani na serwisach otwartych, chyba że rodzice/opiekunowie prawni tych dzieci wyrażą na to zgodę</w:t>
      </w:r>
      <w:r w:rsidR="004577EE" w:rsidRPr="00FD6582">
        <w:rPr>
          <w:rFonts w:cs="Lato-Regular"/>
          <w:color w:val="000000"/>
          <w:kern w:val="0"/>
          <w:sz w:val="22"/>
          <w:szCs w:val="22"/>
        </w:rPr>
        <w:t>.</w:t>
      </w:r>
    </w:p>
    <w:p w14:paraId="60E4D416" w14:textId="00DFD912" w:rsidR="009E1AD9" w:rsidRPr="00370352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FD6582">
        <w:rPr>
          <w:rFonts w:eastAsia="Lato regular" w:cs="Lato regular"/>
          <w:color w:val="000000"/>
          <w:kern w:val="0"/>
          <w:sz w:val="22"/>
          <w:szCs w:val="22"/>
        </w:rPr>
        <w:lastRenderedPageBreak/>
        <w:t>3</w:t>
      </w:r>
      <w:r w:rsidRPr="00FD6582">
        <w:rPr>
          <w:rFonts w:cs="Lato-Regular"/>
          <w:color w:val="000000"/>
          <w:kern w:val="0"/>
          <w:sz w:val="22"/>
          <w:szCs w:val="22"/>
        </w:rPr>
        <w:t>. Przed publikacją zdjęcia/nagrania online zawsze warto sprawdzić ustawienia prywatności, aby upewnić się, kto będzie mógł uzyskać dostęp do wizerunku dziecka</w:t>
      </w:r>
      <w:r w:rsidR="00370352" w:rsidRPr="00FD6582">
        <w:rPr>
          <w:rFonts w:cs="Lato-Regular"/>
          <w:color w:val="000000"/>
          <w:kern w:val="0"/>
          <w:sz w:val="22"/>
          <w:szCs w:val="22"/>
        </w:rPr>
        <w:t>.</w:t>
      </w:r>
      <w:r w:rsidR="00370352">
        <w:rPr>
          <w:rFonts w:cs="Lato-Regular"/>
          <w:color w:val="000000"/>
          <w:kern w:val="0"/>
          <w:sz w:val="22"/>
          <w:szCs w:val="22"/>
        </w:rPr>
        <w:br/>
      </w:r>
    </w:p>
    <w:p w14:paraId="45A9318C" w14:textId="77777777" w:rsidR="009E1AD9" w:rsidRPr="00370352" w:rsidRDefault="009E1AD9" w:rsidP="00CE4211">
      <w:pPr>
        <w:spacing w:after="0" w:line="276" w:lineRule="auto"/>
        <w:rPr>
          <w:color w:val="156082" w:themeColor="accent1"/>
          <w:sz w:val="28"/>
          <w:szCs w:val="28"/>
        </w:rPr>
      </w:pPr>
      <w:bookmarkStart w:id="56" w:name="_Toc168058013"/>
      <w:r w:rsidRPr="00370352">
        <w:rPr>
          <w:color w:val="156082" w:themeColor="accent1"/>
          <w:sz w:val="28"/>
          <w:szCs w:val="28"/>
        </w:rPr>
        <w:t>Rejestrowanie wizerunku dzieci przez osoby trzecie i media</w:t>
      </w:r>
      <w:bookmarkEnd w:id="56"/>
    </w:p>
    <w:p w14:paraId="06DEB4BC" w14:textId="65FF5E0A" w:rsidR="009E1AD9" w:rsidRPr="00625A20" w:rsidRDefault="009E1AD9" w:rsidP="00CE4211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1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. Jeśli przedstawiciele mediów lub dowolna inna osoba będą chcieli zarejestrować organizowane przez nas wydarzenie i opublikować zebrany materiał, muszą zgłosić taką prośbę wcześniej i uzyskać zgodę </w:t>
      </w:r>
      <w:r w:rsidR="004577EE">
        <w:rPr>
          <w:rFonts w:cs="Lato-Regular"/>
          <w:color w:val="000000"/>
          <w:kern w:val="0"/>
          <w:sz w:val="22"/>
          <w:szCs w:val="22"/>
        </w:rPr>
        <w:t>Dyrektorki/Dyrektora BŻ SOS</w:t>
      </w:r>
      <w:r w:rsidRPr="00625A20">
        <w:rPr>
          <w:rFonts w:cs="Lato-Regular"/>
          <w:color w:val="000000"/>
          <w:kern w:val="0"/>
          <w:sz w:val="22"/>
          <w:szCs w:val="22"/>
        </w:rPr>
        <w:t>. W takiej sytuacji upewnimy się, że rodzice/opiekunowie prawni udzielili pisemnej zgody na rejestrowanie wizerunku ich dzieci. Oczekujemy informacji o:</w:t>
      </w:r>
    </w:p>
    <w:p w14:paraId="28C840DA" w14:textId="41D4F6B5" w:rsidR="009E1AD9" w:rsidRPr="00625A20" w:rsidRDefault="004577EE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a)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imieniu, nazwisku i adresie osoby lub redakcji występującej o zgodę,</w:t>
      </w:r>
    </w:p>
    <w:p w14:paraId="256CB9A6" w14:textId="787D684F" w:rsidR="009E1AD9" w:rsidRPr="00625A20" w:rsidRDefault="004577EE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b)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uzasadnieniu potrzeby rejestrowania wydarzenia oraz informacji, w jaki sposób i w jakim</w:t>
      </w:r>
    </w:p>
    <w:p w14:paraId="571ACF99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>kontekście zostanie wykorzystany zebrany materiał,</w:t>
      </w:r>
    </w:p>
    <w:p w14:paraId="3A9B068F" w14:textId="09ACCF7B" w:rsidR="009E1AD9" w:rsidRPr="00625A20" w:rsidRDefault="004577EE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cs="Lato-Regular"/>
          <w:color w:val="000000"/>
          <w:kern w:val="0"/>
          <w:sz w:val="22"/>
          <w:szCs w:val="22"/>
        </w:rPr>
        <w:t>c)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podpisanej deklaracji o zgodności podanych informacji ze stanem faktycznym.</w:t>
      </w:r>
    </w:p>
    <w:p w14:paraId="68577DF4" w14:textId="73EF7F6C" w:rsidR="009E1AD9" w:rsidRPr="00625A20" w:rsidRDefault="004577EE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. Personelowi </w:t>
      </w:r>
      <w:r w:rsidR="002F143D">
        <w:rPr>
          <w:rFonts w:cs="Lato-Regular"/>
          <w:color w:val="000000"/>
          <w:kern w:val="0"/>
          <w:sz w:val="22"/>
          <w:szCs w:val="22"/>
        </w:rPr>
        <w:t>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nie wolno umożliwiać przedstawicielom mediów i osobom nieupoważnionym utrwalania wizerunku dziecka znajdującego się pod naszą opieką bez pisemnej zgody rodzica/opiekuna prawnego dziecka oraz bez zgody </w:t>
      </w:r>
      <w:r w:rsidR="002F143D">
        <w:rPr>
          <w:rFonts w:cs="Lato-Regular"/>
          <w:color w:val="000000"/>
          <w:kern w:val="0"/>
          <w:sz w:val="22"/>
          <w:szCs w:val="22"/>
        </w:rPr>
        <w:t>Dyrektorki/Dyrektora 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>.</w:t>
      </w:r>
    </w:p>
    <w:p w14:paraId="7F87E9F4" w14:textId="78C0DADF" w:rsidR="009E1AD9" w:rsidRPr="00625A20" w:rsidRDefault="004577EE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. Personel </w:t>
      </w:r>
      <w:r w:rsidR="002F143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nie kontaktuje przedstawicieli mediów z dziećmi, nie przekazuje mediom kontaktu do rodziców/opiekunów prawnych dzieci i nie wypowiada się w kontakcie z przedstawicielami mediów o sprawie dziecka lub jego rodzica/opiekuna prawnego. Zakaz ten dotyczy także sytuacji, gdy członek personelu jest przekonany, że jego wypowiedź nie jest w żaden sposób utrwalana. W szczególnych i uzasadnionych przypadkach </w:t>
      </w:r>
      <w:r w:rsidR="002F143D">
        <w:rPr>
          <w:rFonts w:cs="Lato-Regular"/>
          <w:color w:val="000000"/>
          <w:kern w:val="0"/>
          <w:sz w:val="22"/>
          <w:szCs w:val="22"/>
        </w:rPr>
        <w:t>Dyrektor/Dyrektorka 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może podjąć decyzję o skontaktowaniu się z rodzicami/opiekunami prawnymi dziecka w celu ustalenia procedury wyrażenia przez nich zgody na kontakt z mediami.</w:t>
      </w:r>
    </w:p>
    <w:p w14:paraId="28E47ECC" w14:textId="353A250C" w:rsidR="009E1AD9" w:rsidRPr="00370352" w:rsidRDefault="004577EE" w:rsidP="00DF2AE5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>
        <w:rPr>
          <w:rFonts w:eastAsia="Lato regular" w:cs="Lato regular"/>
          <w:color w:val="000000"/>
          <w:kern w:val="0"/>
          <w:sz w:val="22"/>
          <w:szCs w:val="22"/>
        </w:rPr>
        <w:t>4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. W celu realizacji materiału medialnego </w:t>
      </w:r>
      <w:r w:rsidR="002F143D">
        <w:rPr>
          <w:rFonts w:cs="Lato-Regular"/>
          <w:color w:val="000000"/>
          <w:kern w:val="0"/>
          <w:sz w:val="22"/>
          <w:szCs w:val="22"/>
        </w:rPr>
        <w:t>Dyrektorka/Dyrektor 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może podjąć decyzję o udostępnieniu wybranych pomieszczeń w siedzibie </w:t>
      </w:r>
      <w:r w:rsidR="002F143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dla potrzeb nagrania. </w:t>
      </w:r>
      <w:r w:rsidR="002F143D">
        <w:rPr>
          <w:rFonts w:cs="Lato-Regular"/>
          <w:color w:val="000000"/>
          <w:kern w:val="0"/>
          <w:sz w:val="22"/>
          <w:szCs w:val="22"/>
        </w:rPr>
        <w:t>Dyrektorka/Dyrektor BŻ SOS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 xml:space="preserve"> podejmując taką decyzję, poleca przygotowanie pomieszczenia w taki sposób, aby uniemożliwić rejestrowanie przebywających na terenie </w:t>
      </w:r>
      <w:r w:rsidR="002F143D">
        <w:rPr>
          <w:rFonts w:cs="Lato-Regular"/>
          <w:color w:val="000000"/>
          <w:kern w:val="0"/>
          <w:sz w:val="22"/>
          <w:szCs w:val="22"/>
        </w:rPr>
        <w:t xml:space="preserve">BŻ SOS </w:t>
      </w:r>
      <w:r w:rsidR="009E1AD9" w:rsidRPr="00625A20">
        <w:rPr>
          <w:rFonts w:cs="Lato-Regular"/>
          <w:color w:val="000000"/>
          <w:kern w:val="0"/>
          <w:sz w:val="22"/>
          <w:szCs w:val="22"/>
        </w:rPr>
        <w:t>dzieci.</w:t>
      </w:r>
      <w:bookmarkStart w:id="57" w:name="_Toc168058014"/>
      <w:r w:rsidR="00370352">
        <w:rPr>
          <w:rFonts w:cs="Lato-Regular"/>
          <w:color w:val="000000"/>
          <w:kern w:val="0"/>
          <w:sz w:val="22"/>
          <w:szCs w:val="22"/>
        </w:rPr>
        <w:br/>
      </w:r>
      <w:r w:rsidR="00370352">
        <w:rPr>
          <w:color w:val="156082" w:themeColor="accent1"/>
          <w:sz w:val="28"/>
          <w:szCs w:val="28"/>
        </w:rPr>
        <w:br/>
      </w:r>
      <w:r w:rsidR="009E1AD9" w:rsidRPr="00370352">
        <w:rPr>
          <w:color w:val="156082" w:themeColor="accent1"/>
          <w:sz w:val="28"/>
          <w:szCs w:val="28"/>
        </w:rPr>
        <w:t>Zasady w przypadku niewyrażenia zgody na rejestrowanie wizerunku dziecka</w:t>
      </w:r>
      <w:bookmarkEnd w:id="57"/>
    </w:p>
    <w:p w14:paraId="5835D7CC" w14:textId="77777777" w:rsidR="002F143D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 xml:space="preserve">Jeśli dzieci, rodzice/opiekunowie prawni nie wyrazili zgody na utrwalenie wizerunku dziecka, będziemy respektować ich decyzję. </w:t>
      </w:r>
    </w:p>
    <w:p w14:paraId="5B26D86B" w14:textId="77777777" w:rsidR="002F143D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 xml:space="preserve">Z wyprzedzeniem ustalimy z rodzicami/opiekunami prawnymi i dziećmi, w jaki sposób osoba rejestrująca wydarzenie będzie mogła zidentyfikować dziecko, aby nie utrwalać jego wizerunku na zdjęciach indywidualnych i grupowych. </w:t>
      </w:r>
    </w:p>
    <w:p w14:paraId="7D1389BD" w14:textId="1EA94683" w:rsidR="002F143D" w:rsidRPr="00CA686C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>Rozwiązanie, jakie przyjmiemy, nie będzie wykluczające dla dziecka, którego wizerunek nie powinien być rejestrowany.</w:t>
      </w:r>
    </w:p>
    <w:p w14:paraId="3A37A999" w14:textId="55E3385D" w:rsidR="009E1AD9" w:rsidRPr="00370352" w:rsidRDefault="00370352" w:rsidP="00E322B0">
      <w:pPr>
        <w:spacing w:after="0" w:line="276" w:lineRule="auto"/>
        <w:rPr>
          <w:color w:val="156082" w:themeColor="accent1"/>
          <w:sz w:val="28"/>
          <w:szCs w:val="28"/>
        </w:rPr>
      </w:pPr>
      <w:bookmarkStart w:id="58" w:name="_Toc168058015"/>
      <w:r>
        <w:rPr>
          <w:color w:val="156082" w:themeColor="accent1"/>
          <w:sz w:val="28"/>
          <w:szCs w:val="28"/>
        </w:rPr>
        <w:br/>
      </w:r>
      <w:r w:rsidR="009E1AD9" w:rsidRPr="00370352">
        <w:rPr>
          <w:color w:val="156082" w:themeColor="accent1"/>
          <w:sz w:val="28"/>
          <w:szCs w:val="28"/>
        </w:rPr>
        <w:t>Przechowywanie zdjęć i nagrań</w:t>
      </w:r>
      <w:bookmarkEnd w:id="58"/>
    </w:p>
    <w:p w14:paraId="04721A38" w14:textId="77777777" w:rsidR="009E1AD9" w:rsidRPr="00625A20" w:rsidRDefault="009E1AD9" w:rsidP="00E322B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>Przechowujemy materiały zawierające wizerunek dzieci w sposób zgodny z prawem i bezpieczny dla dzieci:</w:t>
      </w:r>
    </w:p>
    <w:p w14:paraId="28647C56" w14:textId="4E82AE51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lastRenderedPageBreak/>
        <w:t>1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. 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2F143D">
        <w:rPr>
          <w:rFonts w:cs="Lato-Regular"/>
          <w:color w:val="000000"/>
          <w:kern w:val="0"/>
          <w:sz w:val="22"/>
          <w:szCs w:val="22"/>
        </w:rPr>
        <w:t>BŻ SOS</w:t>
      </w:r>
      <w:r w:rsidRPr="00625A20">
        <w:rPr>
          <w:rFonts w:cs="Lato-Regular"/>
          <w:color w:val="000000"/>
          <w:kern w:val="0"/>
          <w:sz w:val="22"/>
          <w:szCs w:val="22"/>
        </w:rPr>
        <w:t>.</w:t>
      </w:r>
    </w:p>
    <w:p w14:paraId="3202A63E" w14:textId="0D9CF2D3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cs="Lato-Regular"/>
          <w:color w:val="000000"/>
          <w:kern w:val="0"/>
          <w:sz w:val="22"/>
          <w:szCs w:val="22"/>
        </w:rPr>
        <w:t xml:space="preserve">Nośniki będą przechowywane przez okres wymagany przepisami prawa o archiwizacji i/lub okres ustalony przez </w:t>
      </w:r>
      <w:r w:rsidR="002F143D" w:rsidRPr="00FD6582">
        <w:rPr>
          <w:rFonts w:cs="Lato-Regular"/>
          <w:kern w:val="0"/>
          <w:sz w:val="22"/>
          <w:szCs w:val="22"/>
        </w:rPr>
        <w:t>BŻ SOS</w:t>
      </w:r>
      <w:r w:rsidRPr="00FD6582">
        <w:rPr>
          <w:rFonts w:cs="Lato-Regular"/>
          <w:kern w:val="0"/>
          <w:sz w:val="22"/>
          <w:szCs w:val="22"/>
        </w:rPr>
        <w:t xml:space="preserve"> w polityce ochrony danych osobowych.</w:t>
      </w:r>
    </w:p>
    <w:p w14:paraId="2AB05870" w14:textId="77777777" w:rsidR="009E1AD9" w:rsidRPr="00625A20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2</w:t>
      </w:r>
      <w:r w:rsidRPr="00625A20">
        <w:rPr>
          <w:rFonts w:cs="Lato-Regular"/>
          <w:color w:val="000000"/>
          <w:kern w:val="0"/>
          <w:sz w:val="22"/>
          <w:szCs w:val="22"/>
        </w:rPr>
        <w:t>. Nie przechowujemy materiałów elektronicznych zawierających wizerunki dzieci na nośnikach nieszyfrowanych ani mobilnych, takich jak telefony komórkowe i urządzenia z pamięcią przenośną (np. pendrive).</w:t>
      </w:r>
    </w:p>
    <w:p w14:paraId="688D2DB6" w14:textId="4E559235" w:rsidR="00FD6582" w:rsidRDefault="009E1AD9" w:rsidP="00625A20">
      <w:pPr>
        <w:autoSpaceDE w:val="0"/>
        <w:autoSpaceDN w:val="0"/>
        <w:adjustRightInd w:val="0"/>
        <w:spacing w:after="0" w:line="276" w:lineRule="auto"/>
        <w:rPr>
          <w:rFonts w:cs="Lato-Regular"/>
          <w:color w:val="000000"/>
          <w:kern w:val="0"/>
          <w:sz w:val="22"/>
          <w:szCs w:val="22"/>
        </w:rPr>
      </w:pPr>
      <w:r w:rsidRPr="00625A20">
        <w:rPr>
          <w:rFonts w:eastAsia="Lato regular" w:cs="Lato regular"/>
          <w:color w:val="000000"/>
          <w:kern w:val="0"/>
          <w:sz w:val="22"/>
          <w:szCs w:val="22"/>
        </w:rPr>
        <w:t>3</w:t>
      </w:r>
      <w:r w:rsidRPr="00625A20">
        <w:rPr>
          <w:rFonts w:cs="Lato-Regular"/>
          <w:color w:val="000000"/>
          <w:kern w:val="0"/>
          <w:sz w:val="22"/>
          <w:szCs w:val="22"/>
        </w:rPr>
        <w:t xml:space="preserve">. </w:t>
      </w:r>
      <w:r w:rsidR="00FD6582">
        <w:rPr>
          <w:rFonts w:cs="Lato-Regular"/>
          <w:color w:val="000000"/>
          <w:kern w:val="0"/>
          <w:sz w:val="22"/>
          <w:szCs w:val="22"/>
        </w:rPr>
        <w:t xml:space="preserve">Jeżeli wizerunek dziecka jest rejestrowany na prywatnym urządzeniu rejestrującym, tj. telefon komórkowy, aparat fotograficzny, kamera) </w:t>
      </w:r>
      <w:r w:rsidR="00AF5CEE">
        <w:rPr>
          <w:rFonts w:cs="Lato-Regular"/>
          <w:color w:val="000000"/>
          <w:kern w:val="0"/>
          <w:sz w:val="22"/>
          <w:szCs w:val="22"/>
        </w:rPr>
        <w:t xml:space="preserve">zdjęcia/nagrania po przekazaniu ich do BŻ SOS muszą być niezwłocznie trwale usunięte z tego nośnika. </w:t>
      </w:r>
    </w:p>
    <w:p w14:paraId="262071A3" w14:textId="7F4FB78C" w:rsidR="00E322B0" w:rsidRDefault="00E322B0">
      <w:pPr>
        <w:spacing w:after="0" w:line="240" w:lineRule="auto"/>
        <w:rPr>
          <w:rFonts w:cs="Lato-Regular"/>
          <w:color w:val="FFFFFF"/>
          <w:kern w:val="0"/>
          <w:sz w:val="20"/>
          <w:szCs w:val="20"/>
        </w:rPr>
      </w:pPr>
      <w:r>
        <w:rPr>
          <w:rFonts w:cs="Lato-Regular"/>
          <w:color w:val="FFFFFF"/>
          <w:kern w:val="0"/>
          <w:sz w:val="20"/>
          <w:szCs w:val="20"/>
        </w:rPr>
        <w:br w:type="page"/>
      </w:r>
    </w:p>
    <w:p w14:paraId="45B43DCD" w14:textId="4BBC0F6F" w:rsidR="009E1AD9" w:rsidRPr="00CA686C" w:rsidRDefault="00CA686C" w:rsidP="002E0B7F">
      <w:pPr>
        <w:pStyle w:val="Nagwek2"/>
        <w:spacing w:before="0" w:after="0" w:line="276" w:lineRule="auto"/>
      </w:pPr>
      <w:bookmarkStart w:id="59" w:name="_Toc168058016"/>
      <w:bookmarkStart w:id="60" w:name="_Toc170460229"/>
      <w:r w:rsidRPr="006E6317">
        <w:lastRenderedPageBreak/>
        <w:t xml:space="preserve">Załącznik nr </w:t>
      </w:r>
      <w:r w:rsidR="002E0B7F">
        <w:t>8</w:t>
      </w:r>
      <w:r w:rsidRPr="006E6317">
        <w:t>:</w:t>
      </w:r>
      <w:bookmarkStart w:id="61" w:name="_Toc168058017"/>
      <w:bookmarkEnd w:id="59"/>
      <w:r w:rsidR="00DF2AE5">
        <w:t xml:space="preserve"> </w:t>
      </w:r>
      <w:r w:rsidR="009E1AD9" w:rsidRPr="00CA686C">
        <w:t>Monitoring standardów – ankieta</w:t>
      </w:r>
      <w:bookmarkEnd w:id="60"/>
      <w:bookmarkEnd w:id="61"/>
    </w:p>
    <w:p w14:paraId="41602727" w14:textId="77777777" w:rsidR="002F143D" w:rsidRDefault="002F143D" w:rsidP="002F143D"/>
    <w:p w14:paraId="0F86B689" w14:textId="77777777" w:rsidR="002E0B7F" w:rsidRPr="002F143D" w:rsidRDefault="002E0B7F" w:rsidP="002F14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9"/>
        <w:gridCol w:w="2106"/>
        <w:gridCol w:w="1747"/>
      </w:tblGrid>
      <w:tr w:rsidR="009E1AD9" w:rsidRPr="00FA3B73" w14:paraId="3E84B389" w14:textId="77777777" w:rsidTr="00B96A31">
        <w:tc>
          <w:tcPr>
            <w:tcW w:w="5807" w:type="dxa"/>
          </w:tcPr>
          <w:p w14:paraId="2EB3B52B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F3A0857" w14:textId="77777777" w:rsidR="009E1AD9" w:rsidRPr="00CE4211" w:rsidRDefault="009E1AD9" w:rsidP="002F14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="Lato-Regular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4211">
              <w:rPr>
                <w:rFonts w:cs="Lato-Regular"/>
                <w:b/>
                <w:bCs/>
                <w:color w:val="000000" w:themeColor="text1"/>
                <w:kern w:val="0"/>
                <w:sz w:val="22"/>
                <w:szCs w:val="22"/>
              </w:rPr>
              <w:t>TAK</w:t>
            </w:r>
          </w:p>
        </w:tc>
        <w:tc>
          <w:tcPr>
            <w:tcW w:w="2097" w:type="dxa"/>
          </w:tcPr>
          <w:p w14:paraId="305EC3A7" w14:textId="77777777" w:rsidR="009E1AD9" w:rsidRPr="00CE4211" w:rsidRDefault="009E1AD9" w:rsidP="002F14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="Lato-Regular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4211">
              <w:rPr>
                <w:rFonts w:cs="Lato-Regular"/>
                <w:b/>
                <w:bCs/>
                <w:color w:val="000000" w:themeColor="text1"/>
                <w:kern w:val="0"/>
                <w:sz w:val="22"/>
                <w:szCs w:val="22"/>
              </w:rPr>
              <w:t>NIE</w:t>
            </w:r>
          </w:p>
        </w:tc>
      </w:tr>
      <w:tr w:rsidR="009E1AD9" w:rsidRPr="00FA3B73" w14:paraId="742D7650" w14:textId="77777777" w:rsidTr="00B96A31">
        <w:tc>
          <w:tcPr>
            <w:tcW w:w="5807" w:type="dxa"/>
          </w:tcPr>
          <w:p w14:paraId="06EDAFBE" w14:textId="6D784ED2" w:rsidR="009E1AD9" w:rsidRPr="002F143D" w:rsidRDefault="009E1AD9" w:rsidP="002F143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Czy znasz standardy ochrony dzieci przed krzywdzeniem obowiązujące w 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BŻ SOS</w:t>
            </w: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gdzie</w:t>
            </w: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 której pracujesz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/jesteś </w:t>
            </w:r>
            <w:proofErr w:type="spellStart"/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zaangażowana_y</w:t>
            </w:r>
            <w:proofErr w:type="spellEnd"/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?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2552" w:type="dxa"/>
          </w:tcPr>
          <w:p w14:paraId="677BC664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276D747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40D74793" w14:textId="77777777" w:rsidTr="00B96A31">
        <w:tc>
          <w:tcPr>
            <w:tcW w:w="5807" w:type="dxa"/>
          </w:tcPr>
          <w:p w14:paraId="78358C24" w14:textId="00B74243" w:rsidR="009E1AD9" w:rsidRPr="002F143D" w:rsidRDefault="009E1AD9" w:rsidP="002F143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Czy znasz treść dokumentu </w:t>
            </w:r>
            <w:r w:rsidRPr="002F143D">
              <w:rPr>
                <w:rFonts w:cs="Lato-Italic"/>
                <w:i/>
                <w:iCs/>
                <w:color w:val="000000" w:themeColor="text1"/>
                <w:kern w:val="0"/>
                <w:sz w:val="22"/>
                <w:szCs w:val="22"/>
              </w:rPr>
              <w:t>Polityka ochrony dzieci</w:t>
            </w: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?</w:t>
            </w:r>
          </w:p>
        </w:tc>
        <w:tc>
          <w:tcPr>
            <w:tcW w:w="2552" w:type="dxa"/>
          </w:tcPr>
          <w:p w14:paraId="394E49E6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B75CA1C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0DB7CEA7" w14:textId="77777777" w:rsidTr="00B96A31">
        <w:tc>
          <w:tcPr>
            <w:tcW w:w="5807" w:type="dxa"/>
          </w:tcPr>
          <w:p w14:paraId="7354F251" w14:textId="03C4783D" w:rsidR="009E1AD9" w:rsidRPr="002F143D" w:rsidRDefault="009E1AD9" w:rsidP="002F143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2552" w:type="dxa"/>
          </w:tcPr>
          <w:p w14:paraId="1CE101A4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F08BFEC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58D9C1C3" w14:textId="77777777" w:rsidTr="00B96A31">
        <w:tc>
          <w:tcPr>
            <w:tcW w:w="5807" w:type="dxa"/>
          </w:tcPr>
          <w:p w14:paraId="2769A92D" w14:textId="239A12DB" w:rsidR="009E1AD9" w:rsidRPr="002F143D" w:rsidRDefault="009E1AD9" w:rsidP="002F143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Czy wiesz, jak reagować na symptomy krzywdzenia dzieci?</w:t>
            </w:r>
          </w:p>
        </w:tc>
        <w:tc>
          <w:tcPr>
            <w:tcW w:w="2552" w:type="dxa"/>
          </w:tcPr>
          <w:p w14:paraId="1B8BF792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3A555CF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19F6191D" w14:textId="77777777" w:rsidTr="00B96A31">
        <w:tc>
          <w:tcPr>
            <w:tcW w:w="5807" w:type="dxa"/>
            <w:tcBorders>
              <w:bottom w:val="single" w:sz="4" w:space="0" w:color="auto"/>
            </w:tcBorders>
          </w:tcPr>
          <w:p w14:paraId="3D5D3A36" w14:textId="5696C214" w:rsidR="009E1AD9" w:rsidRPr="002F143D" w:rsidRDefault="009E1AD9" w:rsidP="002F143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Czy zdarzyło Ci się zaobserwować naruszenie zasad zawartych w </w:t>
            </w:r>
            <w:r w:rsidRPr="002F143D">
              <w:rPr>
                <w:rFonts w:cs="Lato-Italic"/>
                <w:i/>
                <w:iCs/>
                <w:color w:val="000000" w:themeColor="text1"/>
                <w:kern w:val="0"/>
                <w:sz w:val="22"/>
                <w:szCs w:val="22"/>
              </w:rPr>
              <w:t xml:space="preserve">Polityce ochrony dzieci </w:t>
            </w: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przez inną osobę z personelu (pracownika, współpracownika, stażystę, wolontariusza)?</w:t>
            </w:r>
          </w:p>
        </w:tc>
        <w:tc>
          <w:tcPr>
            <w:tcW w:w="2552" w:type="dxa"/>
          </w:tcPr>
          <w:p w14:paraId="3C8F0076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5117659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30C98C15" w14:textId="77777777" w:rsidTr="00B96A31">
        <w:tc>
          <w:tcPr>
            <w:tcW w:w="5807" w:type="dxa"/>
          </w:tcPr>
          <w:p w14:paraId="33788D75" w14:textId="48B51DDB" w:rsidR="009E1AD9" w:rsidRPr="002F143D" w:rsidRDefault="009E1AD9" w:rsidP="002F143D">
            <w:pPr>
              <w:pStyle w:val="Akapitzlist"/>
              <w:autoSpaceDE w:val="0"/>
              <w:autoSpaceDN w:val="0"/>
              <w:adjustRightInd w:val="0"/>
              <w:ind w:left="480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5a. Jeśli tak – jakie zasady zostały naruszone? </w:t>
            </w:r>
            <w:r w:rsidRPr="002F143D">
              <w:rPr>
                <w:rFonts w:cs="Lato-Regular"/>
                <w:i/>
                <w:iCs/>
                <w:color w:val="000000" w:themeColor="text1"/>
                <w:kern w:val="0"/>
                <w:sz w:val="22"/>
                <w:szCs w:val="22"/>
              </w:rPr>
              <w:t>(odpowiedź opisowa)</w:t>
            </w:r>
            <w:r w:rsidR="002F143D">
              <w:rPr>
                <w:rFonts w:cs="Lato-Regular"/>
                <w:i/>
                <w:iCs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2552" w:type="dxa"/>
          </w:tcPr>
          <w:p w14:paraId="32D7A011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524687F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0D7692E9" w14:textId="77777777" w:rsidTr="00B96A31">
        <w:tc>
          <w:tcPr>
            <w:tcW w:w="5807" w:type="dxa"/>
            <w:tcBorders>
              <w:bottom w:val="single" w:sz="4" w:space="0" w:color="auto"/>
            </w:tcBorders>
          </w:tcPr>
          <w:p w14:paraId="3F0FC118" w14:textId="0BF6E1D5" w:rsidR="009E1AD9" w:rsidRPr="002F143D" w:rsidRDefault="009E1AD9" w:rsidP="002F143D">
            <w:pPr>
              <w:pStyle w:val="Akapitzlist"/>
              <w:autoSpaceDE w:val="0"/>
              <w:autoSpaceDN w:val="0"/>
              <w:adjustRightInd w:val="0"/>
              <w:ind w:left="480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5b. Czy podjąłeś/</w:t>
            </w:r>
            <w:proofErr w:type="spellStart"/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aś</w:t>
            </w:r>
            <w:proofErr w:type="spellEnd"/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 jakieś działania: 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br/>
            </w:r>
          </w:p>
          <w:p w14:paraId="5A6F89C9" w14:textId="6CBC3980" w:rsidR="009E1AD9" w:rsidRPr="002F143D" w:rsidRDefault="009E1AD9" w:rsidP="00B96A31">
            <w:pPr>
              <w:pStyle w:val="Akapitzlist"/>
              <w:autoSpaceDE w:val="0"/>
              <w:autoSpaceDN w:val="0"/>
              <w:adjustRightInd w:val="0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jeśli tak – jakie</w:t>
            </w:r>
            <w:r w:rsid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>?</w:t>
            </w:r>
          </w:p>
          <w:p w14:paraId="0405DC95" w14:textId="77777777" w:rsidR="009E1AD9" w:rsidRPr="002F143D" w:rsidRDefault="009E1AD9" w:rsidP="00B96A31">
            <w:pPr>
              <w:pStyle w:val="Akapitzlist"/>
              <w:autoSpaceDE w:val="0"/>
              <w:autoSpaceDN w:val="0"/>
              <w:adjustRightInd w:val="0"/>
              <w:ind w:left="589" w:hanging="480"/>
              <w:rPr>
                <w:rFonts w:cs="Lato-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jeśli nie </w:t>
            </w:r>
            <w:r w:rsidRPr="002F143D">
              <w:rPr>
                <w:rFonts w:cs="Lato-Regular"/>
                <w:i/>
                <w:iCs/>
                <w:color w:val="000000" w:themeColor="text1"/>
                <w:kern w:val="0"/>
                <w:sz w:val="22"/>
                <w:szCs w:val="22"/>
              </w:rPr>
              <w:t>– dlaczego? (odpowiedź opisowa)</w:t>
            </w:r>
          </w:p>
          <w:p w14:paraId="507F2200" w14:textId="77777777" w:rsidR="009E1AD9" w:rsidRPr="002F143D" w:rsidRDefault="009E1AD9" w:rsidP="002F143D">
            <w:pPr>
              <w:autoSpaceDE w:val="0"/>
              <w:autoSpaceDN w:val="0"/>
              <w:adjustRightInd w:val="0"/>
              <w:rPr>
                <w:rFonts w:eastAsia="Lato" w:cs="Lat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484214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71BB835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4FFE1E6E" w14:textId="77777777" w:rsidTr="00B96A31">
        <w:tc>
          <w:tcPr>
            <w:tcW w:w="5807" w:type="dxa"/>
            <w:tcBorders>
              <w:bottom w:val="single" w:sz="4" w:space="0" w:color="auto"/>
            </w:tcBorders>
          </w:tcPr>
          <w:p w14:paraId="18EEBD54" w14:textId="1B81674E" w:rsidR="009E1AD9" w:rsidRPr="002F143D" w:rsidRDefault="009E1AD9" w:rsidP="009E1AD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89" w:hanging="480"/>
              <w:rPr>
                <w:rFonts w:eastAsia="Lato regular" w:cs="Lato regular"/>
                <w:color w:val="000000" w:themeColor="text1"/>
                <w:kern w:val="0"/>
                <w:sz w:val="22"/>
                <w:szCs w:val="22"/>
              </w:rPr>
            </w:pPr>
            <w:r w:rsidRPr="002F143D">
              <w:rPr>
                <w:rFonts w:cs="Lato-Regular"/>
                <w:color w:val="000000" w:themeColor="text1"/>
                <w:kern w:val="0"/>
                <w:sz w:val="22"/>
                <w:szCs w:val="22"/>
              </w:rPr>
              <w:t xml:space="preserve">Czy masz jakieś uwagi/poprawki/sugestie dotyczące </w:t>
            </w:r>
            <w:r w:rsidRPr="002F143D">
              <w:rPr>
                <w:rFonts w:cs="Lato-Italic"/>
                <w:i/>
                <w:iCs/>
                <w:color w:val="000000" w:themeColor="text1"/>
                <w:kern w:val="0"/>
                <w:sz w:val="22"/>
                <w:szCs w:val="22"/>
              </w:rPr>
              <w:t>Polityki</w:t>
            </w:r>
            <w:r w:rsidR="002F143D">
              <w:rPr>
                <w:rFonts w:cs="Lato-Italic"/>
                <w:i/>
                <w:iCs/>
                <w:color w:val="000000" w:themeColor="text1"/>
                <w:kern w:val="0"/>
                <w:sz w:val="22"/>
                <w:szCs w:val="22"/>
              </w:rPr>
              <w:t xml:space="preserve"> ochrony dzieci BŻ SOS</w:t>
            </w:r>
            <w:r w:rsidRPr="002F143D">
              <w:rPr>
                <w:rFonts w:cs="Lato-Italic"/>
                <w:i/>
                <w:iCs/>
                <w:color w:val="000000" w:themeColor="text1"/>
                <w:kern w:val="0"/>
                <w:sz w:val="22"/>
                <w:szCs w:val="22"/>
              </w:rPr>
              <w:t>?</w:t>
            </w:r>
          </w:p>
          <w:p w14:paraId="19E1FA56" w14:textId="77777777" w:rsidR="009E1AD9" w:rsidRPr="002F143D" w:rsidRDefault="009E1AD9" w:rsidP="00B96A31">
            <w:pPr>
              <w:pStyle w:val="Akapitzlist"/>
              <w:autoSpaceDE w:val="0"/>
              <w:autoSpaceDN w:val="0"/>
              <w:adjustRightInd w:val="0"/>
              <w:ind w:left="589" w:hanging="480"/>
              <w:rPr>
                <w:rFonts w:eastAsia="Lato" w:cs="Lat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4D7F46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1186596" w14:textId="77777777" w:rsidR="009E1AD9" w:rsidRPr="002F143D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</w:tbl>
    <w:p w14:paraId="1C3FA783" w14:textId="78FB7368" w:rsidR="002F143D" w:rsidRPr="00CA686C" w:rsidRDefault="00CA686C" w:rsidP="00CA686C">
      <w:pPr>
        <w:spacing w:after="0" w:line="240" w:lineRule="auto"/>
        <w:rPr>
          <w:rFonts w:asciiTheme="majorHAnsi" w:eastAsia="Lato-Heavy" w:hAnsiTheme="majorHAnsi" w:cstheme="majorBidi"/>
          <w:color w:val="0F4761" w:themeColor="accent1" w:themeShade="BF"/>
          <w:sz w:val="32"/>
          <w:szCs w:val="32"/>
        </w:rPr>
      </w:pPr>
      <w:r>
        <w:rPr>
          <w:rFonts w:eastAsia="Lato-Heavy"/>
        </w:rPr>
        <w:br w:type="page"/>
      </w:r>
    </w:p>
    <w:p w14:paraId="44C9F550" w14:textId="79AB82B3" w:rsidR="00CA686C" w:rsidRDefault="00CA686C" w:rsidP="002E0B7F">
      <w:pPr>
        <w:pStyle w:val="Nagwek2"/>
        <w:spacing w:before="0" w:after="0" w:line="276" w:lineRule="auto"/>
      </w:pPr>
      <w:bookmarkStart w:id="62" w:name="_Toc168058018"/>
      <w:bookmarkStart w:id="63" w:name="_Toc170460230"/>
      <w:r w:rsidRPr="00CA686C">
        <w:lastRenderedPageBreak/>
        <w:t xml:space="preserve">Załącznik nr </w:t>
      </w:r>
      <w:r w:rsidR="002E0B7F">
        <w:t>9</w:t>
      </w:r>
      <w:r w:rsidRPr="00CA686C">
        <w:t>:</w:t>
      </w:r>
      <w:bookmarkStart w:id="64" w:name="_Toc168058019"/>
      <w:bookmarkEnd w:id="62"/>
      <w:r w:rsidR="00DF2AE5">
        <w:t xml:space="preserve"> </w:t>
      </w:r>
      <w:r w:rsidR="009E1AD9" w:rsidRPr="00CA686C">
        <w:t>Karta interwencji</w:t>
      </w:r>
      <w:bookmarkEnd w:id="63"/>
      <w:bookmarkEnd w:id="64"/>
    </w:p>
    <w:p w14:paraId="7ADA7B24" w14:textId="77777777" w:rsidR="00CA686C" w:rsidRDefault="00CA686C" w:rsidP="00CA686C">
      <w:pPr>
        <w:rPr>
          <w:sz w:val="22"/>
          <w:szCs w:val="22"/>
        </w:rPr>
      </w:pPr>
    </w:p>
    <w:p w14:paraId="64AB225C" w14:textId="77777777" w:rsidR="002E0B7F" w:rsidRPr="005B3BF9" w:rsidRDefault="002E0B7F" w:rsidP="00CA686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7"/>
        <w:gridCol w:w="2597"/>
        <w:gridCol w:w="2968"/>
      </w:tblGrid>
      <w:tr w:rsidR="009E1AD9" w:rsidRPr="00FA3B73" w14:paraId="230E511D" w14:textId="77777777" w:rsidTr="00E610E8">
        <w:tc>
          <w:tcPr>
            <w:tcW w:w="9062" w:type="dxa"/>
            <w:gridSpan w:val="3"/>
          </w:tcPr>
          <w:p w14:paraId="68C685F7" w14:textId="45B43DB5" w:rsidR="009E1AD9" w:rsidRPr="00E610E8" w:rsidRDefault="009E1AD9" w:rsidP="002F143D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1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Imię i nazwisko dziecka</w:t>
            </w:r>
            <w:r w:rsidR="002F143D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</w:tr>
      <w:tr w:rsidR="009E1AD9" w:rsidRPr="00FA3B73" w14:paraId="2E8EA6BF" w14:textId="77777777" w:rsidTr="00E610E8">
        <w:tc>
          <w:tcPr>
            <w:tcW w:w="3497" w:type="dxa"/>
          </w:tcPr>
          <w:p w14:paraId="0213971B" w14:textId="2EB0334E" w:rsidR="009E1AD9" w:rsidRPr="00E610E8" w:rsidRDefault="009E1AD9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2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Przyczyna interwencji (forma krzywdzenia)</w:t>
            </w:r>
          </w:p>
        </w:tc>
        <w:tc>
          <w:tcPr>
            <w:tcW w:w="5565" w:type="dxa"/>
            <w:gridSpan w:val="2"/>
          </w:tcPr>
          <w:p w14:paraId="4498A214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2352BFB9" w14:textId="77777777" w:rsidTr="00E610E8">
        <w:tc>
          <w:tcPr>
            <w:tcW w:w="3497" w:type="dxa"/>
          </w:tcPr>
          <w:p w14:paraId="564F5469" w14:textId="38ACF60D" w:rsidR="009E1AD9" w:rsidRPr="00E610E8" w:rsidRDefault="009E1AD9" w:rsidP="002F143D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3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Osoba zawiadamiająca o podejrzeniu krzywdzenia</w:t>
            </w:r>
          </w:p>
        </w:tc>
        <w:tc>
          <w:tcPr>
            <w:tcW w:w="2597" w:type="dxa"/>
          </w:tcPr>
          <w:p w14:paraId="3C661E1B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349DC31B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4AB339D9" w14:textId="77777777" w:rsidTr="00E610E8">
        <w:tc>
          <w:tcPr>
            <w:tcW w:w="3497" w:type="dxa"/>
            <w:vMerge w:val="restart"/>
          </w:tcPr>
          <w:p w14:paraId="4E322EBA" w14:textId="5E682BD5" w:rsidR="009E1AD9" w:rsidRPr="00E610E8" w:rsidRDefault="009E1AD9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4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Opis podjętych działań, innych niż interwencja</w:t>
            </w:r>
          </w:p>
        </w:tc>
        <w:tc>
          <w:tcPr>
            <w:tcW w:w="2597" w:type="dxa"/>
          </w:tcPr>
          <w:p w14:paraId="76377327" w14:textId="1CC3A3D4" w:rsidR="009E1AD9" w:rsidRPr="00E610E8" w:rsidRDefault="009E1AD9" w:rsidP="00E6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Data</w:t>
            </w:r>
          </w:p>
        </w:tc>
        <w:tc>
          <w:tcPr>
            <w:tcW w:w="2968" w:type="dxa"/>
          </w:tcPr>
          <w:p w14:paraId="48499A5A" w14:textId="77777777" w:rsidR="009E1AD9" w:rsidRPr="00E610E8" w:rsidRDefault="009E1AD9" w:rsidP="00E6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Działanie</w:t>
            </w:r>
          </w:p>
        </w:tc>
      </w:tr>
      <w:tr w:rsidR="009E1AD9" w:rsidRPr="00FA3B73" w14:paraId="595CC139" w14:textId="77777777" w:rsidTr="00E610E8">
        <w:tc>
          <w:tcPr>
            <w:tcW w:w="3497" w:type="dxa"/>
            <w:vMerge/>
          </w:tcPr>
          <w:p w14:paraId="58BF1ACA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367392DF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0AD6468A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55800A36" w14:textId="77777777" w:rsidTr="00E610E8">
        <w:tc>
          <w:tcPr>
            <w:tcW w:w="3497" w:type="dxa"/>
            <w:vMerge/>
          </w:tcPr>
          <w:p w14:paraId="566D7E2C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18E4F5A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0B8702B8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5C9EABFB" w14:textId="77777777" w:rsidTr="00E610E8">
        <w:trPr>
          <w:trHeight w:val="344"/>
        </w:trPr>
        <w:tc>
          <w:tcPr>
            <w:tcW w:w="3497" w:type="dxa"/>
            <w:vMerge w:val="restart"/>
          </w:tcPr>
          <w:p w14:paraId="2C148A64" w14:textId="77777777" w:rsidR="009E1AD9" w:rsidRPr="00E610E8" w:rsidRDefault="009E1AD9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5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Spotkania z rodzicami/opiekunami prawnymi dziecka</w:t>
            </w:r>
          </w:p>
          <w:p w14:paraId="2B0DF0D3" w14:textId="77777777" w:rsidR="009E1AD9" w:rsidRPr="00E610E8" w:rsidRDefault="009E1AD9" w:rsidP="00B96A31">
            <w:pPr>
              <w:autoSpaceDE w:val="0"/>
              <w:autoSpaceDN w:val="0"/>
              <w:adjustRightInd w:val="0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0DCA7F7" w14:textId="77777777" w:rsidR="009E1AD9" w:rsidRPr="00E610E8" w:rsidRDefault="009E1AD9" w:rsidP="00E610E8">
            <w:pPr>
              <w:autoSpaceDE w:val="0"/>
              <w:autoSpaceDN w:val="0"/>
              <w:adjustRightInd w:val="0"/>
              <w:spacing w:after="120" w:line="240" w:lineRule="auto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Data</w:t>
            </w:r>
          </w:p>
        </w:tc>
        <w:tc>
          <w:tcPr>
            <w:tcW w:w="2968" w:type="dxa"/>
          </w:tcPr>
          <w:p w14:paraId="7EE2C4A3" w14:textId="5D6685C9" w:rsidR="009E1AD9" w:rsidRPr="00E610E8" w:rsidRDefault="009E1AD9" w:rsidP="00E610E8">
            <w:pPr>
              <w:autoSpaceDE w:val="0"/>
              <w:autoSpaceDN w:val="0"/>
              <w:adjustRightInd w:val="0"/>
              <w:spacing w:line="240" w:lineRule="auto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Opis spotkania</w:t>
            </w:r>
          </w:p>
        </w:tc>
      </w:tr>
      <w:tr w:rsidR="009E1AD9" w:rsidRPr="00FA3B73" w14:paraId="223EC329" w14:textId="77777777" w:rsidTr="00E610E8">
        <w:tc>
          <w:tcPr>
            <w:tcW w:w="3497" w:type="dxa"/>
            <w:vMerge/>
          </w:tcPr>
          <w:p w14:paraId="4E38A54F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E2A9B77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739B2747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0E4B49DC" w14:textId="77777777" w:rsidTr="00E610E8">
        <w:tc>
          <w:tcPr>
            <w:tcW w:w="3497" w:type="dxa"/>
            <w:vMerge/>
          </w:tcPr>
          <w:p w14:paraId="5CD1B2D1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3C5DB3B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08786870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9E1AD9" w:rsidRPr="00FA3B73" w14:paraId="39788E61" w14:textId="77777777" w:rsidTr="00E610E8">
        <w:tc>
          <w:tcPr>
            <w:tcW w:w="3497" w:type="dxa"/>
          </w:tcPr>
          <w:p w14:paraId="0A7D838B" w14:textId="4F65769F" w:rsidR="009E1AD9" w:rsidRPr="00E610E8" w:rsidRDefault="009E1AD9" w:rsidP="002F143D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6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Forma podjętej interwencji</w:t>
            </w:r>
            <w:r w:rsid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? </w:t>
            </w:r>
            <w:r w:rsidRPr="00E610E8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>(zakreśl</w:t>
            </w:r>
            <w:r w:rsidR="00E610E8" w:rsidRPr="00E610E8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E610E8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>właściwe)</w:t>
            </w:r>
          </w:p>
        </w:tc>
        <w:tc>
          <w:tcPr>
            <w:tcW w:w="5565" w:type="dxa"/>
            <w:gridSpan w:val="2"/>
          </w:tcPr>
          <w:p w14:paraId="1636AAE7" w14:textId="66D8A0EF" w:rsidR="009E1AD9" w:rsidRPr="00E610E8" w:rsidRDefault="002F143D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a)</w:t>
            </w:r>
            <w:r w:rsidR="009E1AD9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 zawiadomienie o podejrzeniu popełnienia p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r</w:t>
            </w:r>
            <w:r w:rsidR="009E1AD9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zestępstwa,</w:t>
            </w:r>
          </w:p>
          <w:p w14:paraId="4A472EAB" w14:textId="4705582C" w:rsidR="009E1AD9" w:rsidRPr="00E610E8" w:rsidRDefault="002F143D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b)</w:t>
            </w:r>
            <w:r w:rsidR="009E1AD9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 wniosek o wgląd w sytuację dziecka/rodziny,</w:t>
            </w:r>
          </w:p>
          <w:p w14:paraId="5E6DE860" w14:textId="24560B72" w:rsidR="009E1AD9" w:rsidRPr="00BB2B2D" w:rsidRDefault="002F143D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c)</w:t>
            </w:r>
            <w:r w:rsidR="009E1AD9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 inny rodzaj interwencji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 </w:t>
            </w:r>
            <w:r w:rsidRPr="00E610E8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>- o</w:t>
            </w:r>
            <w:r w:rsidR="009E1AD9" w:rsidRPr="00E610E8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>pisz jaki</w:t>
            </w:r>
            <w:r w:rsidR="00CA686C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>?</w:t>
            </w:r>
            <w:r w:rsidR="00BB2B2D">
              <w:rPr>
                <w:rFonts w:cs="Lato-Regular"/>
                <w:i/>
                <w:iCs/>
                <w:color w:val="000000"/>
                <w:kern w:val="0"/>
                <w:sz w:val="22"/>
                <w:szCs w:val="22"/>
              </w:rPr>
              <w:t xml:space="preserve"> …</w:t>
            </w:r>
          </w:p>
        </w:tc>
      </w:tr>
      <w:tr w:rsidR="009E1AD9" w:rsidRPr="00FA3B73" w14:paraId="00F4821F" w14:textId="77777777" w:rsidTr="00E610E8">
        <w:tc>
          <w:tcPr>
            <w:tcW w:w="3497" w:type="dxa"/>
            <w:vMerge w:val="restart"/>
          </w:tcPr>
          <w:p w14:paraId="3D803555" w14:textId="3D3277FC" w:rsidR="009E1AD9" w:rsidRPr="00E610E8" w:rsidRDefault="009E1AD9" w:rsidP="00B96A31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7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Dane dotyczące interwencji (nazwa organu, do którego</w:t>
            </w:r>
            <w:r w:rsidR="002F143D"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 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zgłoszono interwencję) i data interwencji</w:t>
            </w:r>
          </w:p>
        </w:tc>
        <w:tc>
          <w:tcPr>
            <w:tcW w:w="2597" w:type="dxa"/>
          </w:tcPr>
          <w:p w14:paraId="7A8ACFB3" w14:textId="77777777" w:rsidR="009E1AD9" w:rsidRPr="00E610E8" w:rsidRDefault="009E1AD9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Data </w:t>
            </w:r>
          </w:p>
        </w:tc>
        <w:tc>
          <w:tcPr>
            <w:tcW w:w="2968" w:type="dxa"/>
          </w:tcPr>
          <w:p w14:paraId="3A4EED5B" w14:textId="77777777" w:rsidR="009E1AD9" w:rsidRPr="00E610E8" w:rsidRDefault="009E1AD9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Działanie</w:t>
            </w:r>
          </w:p>
        </w:tc>
      </w:tr>
      <w:tr w:rsidR="009E1AD9" w:rsidRPr="00FA3B73" w14:paraId="3BEBEC45" w14:textId="77777777" w:rsidTr="00E610E8">
        <w:tc>
          <w:tcPr>
            <w:tcW w:w="3497" w:type="dxa"/>
            <w:vMerge/>
          </w:tcPr>
          <w:p w14:paraId="3F308C5E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485D953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5DEF2F06" w14:textId="77777777" w:rsidR="009E1AD9" w:rsidRPr="00E610E8" w:rsidRDefault="009E1AD9" w:rsidP="00B96A31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</w:p>
        </w:tc>
      </w:tr>
      <w:tr w:rsidR="00E610E8" w:rsidRPr="00FA3B73" w14:paraId="24E050B9" w14:textId="77777777" w:rsidTr="00E610E8">
        <w:trPr>
          <w:trHeight w:val="332"/>
        </w:trPr>
        <w:tc>
          <w:tcPr>
            <w:tcW w:w="3497" w:type="dxa"/>
            <w:vMerge w:val="restart"/>
          </w:tcPr>
          <w:p w14:paraId="06AA101C" w14:textId="106EB2D7" w:rsidR="00E610E8" w:rsidRPr="00E610E8" w:rsidRDefault="00E610E8" w:rsidP="00E610E8">
            <w:pPr>
              <w:autoSpaceDE w:val="0"/>
              <w:autoSpaceDN w:val="0"/>
              <w:adjustRightInd w:val="0"/>
              <w:rPr>
                <w:rFonts w:cs="Lato-Regular"/>
                <w:color w:val="000000"/>
                <w:kern w:val="0"/>
                <w:sz w:val="22"/>
                <w:szCs w:val="22"/>
              </w:rPr>
            </w:pPr>
            <w:r w:rsidRPr="00E610E8">
              <w:rPr>
                <w:rFonts w:eastAsia="Lato" w:cs="Lato"/>
                <w:color w:val="000000"/>
                <w:kern w:val="0"/>
                <w:sz w:val="22"/>
                <w:szCs w:val="22"/>
              </w:rPr>
              <w:t>8</w:t>
            </w: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. Wyniki interwencji: działania organów wymiaru sprawiedliwości, jeśli organizacja uzyskała informacje o wynikach działania własnego/działania rodziców/ opiekunów prawnych</w:t>
            </w:r>
          </w:p>
        </w:tc>
        <w:tc>
          <w:tcPr>
            <w:tcW w:w="2597" w:type="dxa"/>
          </w:tcPr>
          <w:p w14:paraId="4538A7CA" w14:textId="560263C5" w:rsidR="00E610E8" w:rsidRPr="00E610E8" w:rsidRDefault="00E610E8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 xml:space="preserve">Data </w:t>
            </w:r>
          </w:p>
        </w:tc>
        <w:tc>
          <w:tcPr>
            <w:tcW w:w="2968" w:type="dxa"/>
          </w:tcPr>
          <w:p w14:paraId="2989C1E6" w14:textId="6FE453A9" w:rsidR="00E610E8" w:rsidRPr="00E610E8" w:rsidRDefault="00E610E8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FFFFFF"/>
                <w:kern w:val="0"/>
                <w:sz w:val="22"/>
                <w:szCs w:val="22"/>
              </w:rPr>
            </w:pPr>
            <w:r w:rsidRPr="00E610E8">
              <w:rPr>
                <w:rFonts w:cs="Lato-Regular"/>
                <w:color w:val="000000"/>
                <w:kern w:val="0"/>
                <w:sz w:val="22"/>
                <w:szCs w:val="22"/>
              </w:rPr>
              <w:t>Działanie</w:t>
            </w:r>
          </w:p>
        </w:tc>
      </w:tr>
      <w:tr w:rsidR="00E610E8" w:rsidRPr="00FA3B73" w14:paraId="3459CB3F" w14:textId="77777777" w:rsidTr="00E610E8">
        <w:trPr>
          <w:trHeight w:val="1710"/>
        </w:trPr>
        <w:tc>
          <w:tcPr>
            <w:tcW w:w="3497" w:type="dxa"/>
            <w:vMerge/>
          </w:tcPr>
          <w:p w14:paraId="4176A18F" w14:textId="77777777" w:rsidR="00E610E8" w:rsidRPr="00E610E8" w:rsidRDefault="00E610E8" w:rsidP="00E610E8">
            <w:pPr>
              <w:autoSpaceDE w:val="0"/>
              <w:autoSpaceDN w:val="0"/>
              <w:adjustRightInd w:val="0"/>
              <w:rPr>
                <w:rFonts w:eastAsia="Lato" w:cs="Lat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F20BE31" w14:textId="77777777" w:rsidR="00E610E8" w:rsidRPr="00E610E8" w:rsidRDefault="00E610E8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8" w:type="dxa"/>
          </w:tcPr>
          <w:p w14:paraId="262D5670" w14:textId="77777777" w:rsidR="00E610E8" w:rsidRPr="00E610E8" w:rsidRDefault="00E610E8" w:rsidP="00E610E8">
            <w:pPr>
              <w:autoSpaceDE w:val="0"/>
              <w:autoSpaceDN w:val="0"/>
              <w:adjustRightInd w:val="0"/>
              <w:spacing w:after="0"/>
              <w:jc w:val="both"/>
              <w:rPr>
                <w:rFonts w:cs="Lato-Regular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295BABF" w14:textId="77777777" w:rsidR="00E610E8" w:rsidRDefault="00E610E8" w:rsidP="00CA686C">
      <w:r>
        <w:br w:type="page"/>
      </w:r>
    </w:p>
    <w:p w14:paraId="7FB042B2" w14:textId="02AB4E6A" w:rsidR="008E7C35" w:rsidRPr="00C02DEF" w:rsidRDefault="008E7C35" w:rsidP="002E0B7F">
      <w:pPr>
        <w:pStyle w:val="Nagwek2"/>
        <w:spacing w:before="0" w:after="0" w:line="276" w:lineRule="auto"/>
        <w:rPr>
          <w:sz w:val="22"/>
          <w:szCs w:val="22"/>
        </w:rPr>
      </w:pPr>
      <w:bookmarkStart w:id="65" w:name="_Toc170460231"/>
      <w:bookmarkStart w:id="66" w:name="_Toc168058020"/>
      <w:r w:rsidRPr="008E7C35">
        <w:lastRenderedPageBreak/>
        <w:t xml:space="preserve">Załącznik nr </w:t>
      </w:r>
      <w:r w:rsidR="002E0B7F">
        <w:t>10</w:t>
      </w:r>
      <w:r w:rsidRPr="008E7C35">
        <w:t>:</w:t>
      </w:r>
      <w:r w:rsidR="00DF2AE5">
        <w:t xml:space="preserve"> </w:t>
      </w:r>
      <w:r w:rsidRPr="008E7C35">
        <w:t>Gdzie szukać pomocy?</w:t>
      </w:r>
      <w:bookmarkEnd w:id="65"/>
      <w:r w:rsidR="00310B14">
        <w:t xml:space="preserve"> </w:t>
      </w:r>
      <w:r w:rsidRPr="008E7C35">
        <w:br/>
      </w:r>
    </w:p>
    <w:p w14:paraId="76EEA742" w14:textId="77777777" w:rsidR="002E0B7F" w:rsidRDefault="002E0B7F" w:rsidP="0009233C">
      <w:pPr>
        <w:pStyle w:val="Nagwek4"/>
        <w:rPr>
          <w:i w:val="0"/>
          <w:iCs w:val="0"/>
        </w:rPr>
      </w:pPr>
    </w:p>
    <w:p w14:paraId="27FBB002" w14:textId="2FCD6D80" w:rsidR="008E7C35" w:rsidRPr="002E0B7F" w:rsidRDefault="008E7C35" w:rsidP="0009233C">
      <w:pPr>
        <w:pStyle w:val="Nagwek4"/>
        <w:rPr>
          <w:rFonts w:eastAsia="Lato-Heavy"/>
          <w:i w:val="0"/>
          <w:iCs w:val="0"/>
        </w:rPr>
      </w:pPr>
      <w:r w:rsidRPr="002E0B7F">
        <w:rPr>
          <w:i w:val="0"/>
          <w:iCs w:val="0"/>
        </w:rPr>
        <w:t>JEŚLI JESTEŚ ŚWIADKIEM PRZEMOCY WOBEC DZIECKA</w:t>
      </w:r>
      <w:bookmarkEnd w:id="66"/>
      <w:r w:rsidRPr="002E0B7F">
        <w:rPr>
          <w:i w:val="0"/>
          <w:iCs w:val="0"/>
        </w:rPr>
        <w:br/>
      </w:r>
    </w:p>
    <w:p w14:paraId="7D9C149D" w14:textId="77777777" w:rsidR="008E7C35" w:rsidRPr="008E7C35" w:rsidRDefault="008E7C35" w:rsidP="008E7C35">
      <w:pPr>
        <w:rPr>
          <w:rFonts w:eastAsia="Lato-Heavy"/>
          <w:b/>
          <w:bCs/>
        </w:rPr>
      </w:pPr>
      <w:bookmarkStart w:id="67" w:name="_Toc168058021"/>
      <w:r w:rsidRPr="008E7C35">
        <w:rPr>
          <w:rFonts w:eastAsia="Lato-Heavy"/>
          <w:b/>
          <w:bCs/>
        </w:rPr>
        <w:t>W sytuacji bezpośredniego zagrożenia życia i zdrowia - t</w:t>
      </w:r>
      <w:r w:rsidRPr="008E7C35">
        <w:rPr>
          <w:b/>
          <w:bCs/>
        </w:rPr>
        <w:t>el</w:t>
      </w:r>
      <w:r w:rsidRPr="008E7C35">
        <w:rPr>
          <w:rFonts w:eastAsia="Lato-Heavy"/>
          <w:b/>
          <w:bCs/>
        </w:rPr>
        <w:t xml:space="preserve">efony </w:t>
      </w:r>
      <w:r w:rsidRPr="008E7C35">
        <w:rPr>
          <w:b/>
          <w:bCs/>
        </w:rPr>
        <w:t>alarmowe</w:t>
      </w:r>
      <w:r w:rsidRPr="008E7C35">
        <w:rPr>
          <w:rFonts w:eastAsia="Lato-Heavy"/>
          <w:b/>
          <w:bCs/>
        </w:rPr>
        <w:t>:</w:t>
      </w:r>
      <w:bookmarkEnd w:id="67"/>
    </w:p>
    <w:p w14:paraId="67CFCDB5" w14:textId="77777777" w:rsidR="008E7C35" w:rsidRPr="008E7C35" w:rsidRDefault="008E7C35" w:rsidP="008E7C35">
      <w:pPr>
        <w:pStyle w:val="Akapitzlist"/>
        <w:numPr>
          <w:ilvl w:val="0"/>
          <w:numId w:val="25"/>
        </w:numPr>
        <w:rPr>
          <w:rFonts w:eastAsia="Lato-Heavy"/>
        </w:rPr>
      </w:pPr>
      <w:bookmarkStart w:id="68" w:name="_Toc168058022"/>
      <w:r w:rsidRPr="008E7C35">
        <w:t>112 służby ratunkowe</w:t>
      </w:r>
      <w:bookmarkEnd w:id="68"/>
    </w:p>
    <w:p w14:paraId="2A139091" w14:textId="77777777" w:rsidR="008E7C35" w:rsidRPr="008E7C35" w:rsidRDefault="008E7C35" w:rsidP="008E7C35">
      <w:pPr>
        <w:pStyle w:val="Akapitzlist"/>
        <w:numPr>
          <w:ilvl w:val="0"/>
          <w:numId w:val="25"/>
        </w:numPr>
        <w:rPr>
          <w:rFonts w:eastAsia="Lato-Heavy"/>
        </w:rPr>
      </w:pPr>
      <w:bookmarkStart w:id="69" w:name="_Toc168058023"/>
      <w:r w:rsidRPr="008E7C35">
        <w:t>997 policja</w:t>
      </w:r>
      <w:bookmarkEnd w:id="69"/>
    </w:p>
    <w:p w14:paraId="4B9DCF29" w14:textId="77777777" w:rsidR="008E7C35" w:rsidRDefault="008E7C35" w:rsidP="008E7C35">
      <w:pPr>
        <w:autoSpaceDE w:val="0"/>
        <w:autoSpaceDN w:val="0"/>
        <w:adjustRightInd w:val="0"/>
        <w:spacing w:after="0" w:line="276" w:lineRule="auto"/>
        <w:rPr>
          <w:rFonts w:eastAsia="Lato-Heavy" w:cs="Lato-Heavy"/>
          <w:b/>
          <w:bCs/>
          <w:color w:val="000000" w:themeColor="text1"/>
          <w:kern w:val="0"/>
          <w:sz w:val="22"/>
          <w:szCs w:val="22"/>
        </w:rPr>
      </w:pPr>
    </w:p>
    <w:p w14:paraId="0021327D" w14:textId="77777777" w:rsidR="008E7C35" w:rsidRPr="008E7C35" w:rsidRDefault="00000000" w:rsidP="008E7C35">
      <w:pPr>
        <w:autoSpaceDE w:val="0"/>
        <w:autoSpaceDN w:val="0"/>
        <w:adjustRightInd w:val="0"/>
        <w:spacing w:after="0" w:line="276" w:lineRule="auto"/>
        <w:rPr>
          <w:rFonts w:eastAsia="Lato-Heavy" w:cs="Lato-Heavy"/>
          <w:b/>
          <w:bCs/>
          <w:color w:val="000000" w:themeColor="text1"/>
          <w:kern w:val="0"/>
          <w:sz w:val="22"/>
          <w:szCs w:val="22"/>
        </w:rPr>
      </w:pPr>
      <w:hyperlink r:id="rId15" w:history="1">
        <w:r w:rsidR="008E7C35" w:rsidRPr="008E7C35">
          <w:rPr>
            <w:rStyle w:val="Hipercze"/>
            <w:rFonts w:eastAsia="Lato-Heavy" w:cs="Lato-Heavy"/>
            <w:b/>
            <w:bCs/>
            <w:kern w:val="0"/>
            <w:sz w:val="22"/>
            <w:szCs w:val="22"/>
          </w:rPr>
          <w:t>Centrum Pomocy Dzieciom Fundacji Dajemy Dzieciom Siłę w Warszawie</w:t>
        </w:r>
      </w:hyperlink>
    </w:p>
    <w:p w14:paraId="149A89AE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jc w:val="both"/>
        <w:rPr>
          <w:rFonts w:eastAsia="Lato-Heavy" w:cs="Lato-Heavy"/>
          <w:color w:val="000000" w:themeColor="text1"/>
          <w:kern w:val="0"/>
          <w:sz w:val="22"/>
          <w:szCs w:val="22"/>
        </w:rPr>
      </w:pPr>
      <w:r w:rsidRPr="008E7C35">
        <w:rPr>
          <w:rFonts w:eastAsia="Lato-Heavy" w:cs="Lato-Heavy"/>
          <w:color w:val="000000" w:themeColor="text1"/>
          <w:kern w:val="0"/>
          <w:sz w:val="22"/>
          <w:szCs w:val="22"/>
        </w:rPr>
        <w:t>ul. Przybyszewskiego 20/24</w:t>
      </w:r>
    </w:p>
    <w:p w14:paraId="07A08865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jc w:val="both"/>
        <w:rPr>
          <w:rFonts w:eastAsia="Lato-Heavy" w:cs="Lato-Heavy"/>
          <w:color w:val="000000" w:themeColor="text1"/>
          <w:kern w:val="0"/>
          <w:sz w:val="22"/>
          <w:szCs w:val="22"/>
        </w:rPr>
      </w:pPr>
      <w:r w:rsidRPr="008E7C35">
        <w:rPr>
          <w:rFonts w:eastAsia="Lato-Heavy" w:cs="Lato-Heavy"/>
          <w:color w:val="000000" w:themeColor="text1"/>
          <w:kern w:val="0"/>
          <w:sz w:val="22"/>
          <w:szCs w:val="22"/>
        </w:rPr>
        <w:t>tel. 22 826 88 62</w:t>
      </w:r>
    </w:p>
    <w:p w14:paraId="349D44AB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jc w:val="both"/>
        <w:rPr>
          <w:rFonts w:eastAsia="Lato-Heavy" w:cs="Lato-Heavy"/>
          <w:color w:val="000000" w:themeColor="text1"/>
          <w:kern w:val="0"/>
          <w:sz w:val="22"/>
          <w:szCs w:val="22"/>
        </w:rPr>
      </w:pPr>
      <w:r w:rsidRPr="008E7C35">
        <w:rPr>
          <w:rFonts w:eastAsia="Lato-Heavy" w:cs="Lato-Heavy"/>
          <w:color w:val="000000" w:themeColor="text1"/>
          <w:kern w:val="0"/>
          <w:sz w:val="22"/>
          <w:szCs w:val="22"/>
        </w:rPr>
        <w:t xml:space="preserve">od poniedziałku do piątku w godz. 8:00 – 18:00. </w:t>
      </w:r>
    </w:p>
    <w:p w14:paraId="10602614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jc w:val="both"/>
        <w:rPr>
          <w:rFonts w:eastAsia="Lato-Heavy" w:cs="Lato-Heavy"/>
          <w:color w:val="000000" w:themeColor="text1"/>
          <w:kern w:val="0"/>
          <w:sz w:val="22"/>
          <w:szCs w:val="22"/>
        </w:rPr>
      </w:pPr>
      <w:r w:rsidRPr="008E7C35">
        <w:rPr>
          <w:rFonts w:eastAsia="Lato-Heavy" w:cs="Lato-Heavy"/>
          <w:color w:val="000000" w:themeColor="text1"/>
          <w:kern w:val="0"/>
          <w:sz w:val="22"/>
          <w:szCs w:val="22"/>
        </w:rPr>
        <w:t xml:space="preserve">mail: </w:t>
      </w:r>
      <w:hyperlink r:id="rId16" w:history="1">
        <w:r w:rsidRPr="008E7C35">
          <w:rPr>
            <w:rStyle w:val="Hipercze"/>
            <w:rFonts w:eastAsia="Lato-Heavy" w:cs="Lato-Heavy"/>
            <w:kern w:val="0"/>
            <w:sz w:val="22"/>
            <w:szCs w:val="22"/>
          </w:rPr>
          <w:t>cpd@fdds.pl</w:t>
        </w:r>
      </w:hyperlink>
    </w:p>
    <w:p w14:paraId="53A17DAB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jc w:val="both"/>
        <w:rPr>
          <w:rFonts w:eastAsia="Lato-Heavy" w:cs="Lato-Heavy"/>
          <w:color w:val="000000" w:themeColor="text1"/>
          <w:kern w:val="0"/>
          <w:sz w:val="22"/>
          <w:szCs w:val="22"/>
        </w:rPr>
      </w:pPr>
    </w:p>
    <w:p w14:paraId="755EEFFF" w14:textId="77777777" w:rsidR="008E7C35" w:rsidRPr="008E7C35" w:rsidRDefault="008E7C35" w:rsidP="008E7C35">
      <w:pPr>
        <w:rPr>
          <w:sz w:val="22"/>
          <w:szCs w:val="22"/>
        </w:rPr>
      </w:pPr>
      <w:r w:rsidRPr="008E7C35">
        <w:rPr>
          <w:b/>
          <w:bCs/>
          <w:sz w:val="22"/>
          <w:szCs w:val="22"/>
        </w:rPr>
        <w:t>Telefon dla rodziców i nauczycieli w sprawie bezpieczeństwa dzieci:</w:t>
      </w:r>
      <w:r w:rsidRPr="008E7C35">
        <w:rPr>
          <w:sz w:val="22"/>
          <w:szCs w:val="22"/>
        </w:rPr>
        <w:tab/>
        <w:t>800 100 100</w:t>
      </w:r>
      <w:r w:rsidRPr="008E7C35">
        <w:rPr>
          <w:sz w:val="22"/>
          <w:szCs w:val="22"/>
        </w:rPr>
        <w:br/>
        <w:t>(poniedziałek – piątek, w godz. 12:00 – 15:00)</w:t>
      </w:r>
    </w:p>
    <w:p w14:paraId="5629F289" w14:textId="77777777" w:rsidR="008E7C35" w:rsidRPr="008E7C35" w:rsidRDefault="008E7C35" w:rsidP="008E7C35">
      <w:pPr>
        <w:rPr>
          <w:sz w:val="22"/>
          <w:szCs w:val="22"/>
        </w:rPr>
      </w:pPr>
      <w:r w:rsidRPr="008E7C35">
        <w:rPr>
          <w:b/>
          <w:bCs/>
          <w:sz w:val="22"/>
          <w:szCs w:val="22"/>
        </w:rPr>
        <w:t>Całodobowa bezpłatna, infolinia dla dzieci, młodzież i nauczycieli:</w:t>
      </w:r>
      <w:r w:rsidRPr="008E7C35">
        <w:rPr>
          <w:sz w:val="22"/>
          <w:szCs w:val="22"/>
        </w:rPr>
        <w:t xml:space="preserve"> </w:t>
      </w:r>
      <w:r w:rsidRPr="008E7C35">
        <w:rPr>
          <w:sz w:val="22"/>
          <w:szCs w:val="22"/>
        </w:rPr>
        <w:tab/>
        <w:t>800 080 222</w:t>
      </w:r>
    </w:p>
    <w:p w14:paraId="224A5700" w14:textId="77777777" w:rsidR="008E7C35" w:rsidRPr="008E7C35" w:rsidRDefault="008E7C35" w:rsidP="008E7C35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b/>
          <w:bCs/>
          <w:color w:val="111111"/>
          <w:kern w:val="0"/>
          <w:sz w:val="22"/>
          <w:szCs w:val="22"/>
          <w:lang w:eastAsia="pl-PL"/>
          <w14:ligatures w14:val="none"/>
        </w:rPr>
      </w:pPr>
      <w:r w:rsidRPr="008E7C35">
        <w:rPr>
          <w:rFonts w:eastAsia="Times New Roman" w:cs="Times New Roman"/>
          <w:b/>
          <w:bCs/>
          <w:color w:val="111111"/>
          <w:kern w:val="0"/>
          <w:sz w:val="22"/>
          <w:szCs w:val="22"/>
          <w:lang w:eastAsia="pl-PL"/>
          <w14:ligatures w14:val="none"/>
        </w:rPr>
        <w:t>Psychologiczne Centrum Wsparcia dla uczniów, rodziców i nauczycieli w Warszawie:</w:t>
      </w:r>
      <w:r w:rsidRPr="008E7C35">
        <w:rPr>
          <w:rFonts w:eastAsia="Times New Roman" w:cs="Times New Roman"/>
          <w:b/>
          <w:bCs/>
          <w:color w:val="111111"/>
          <w:kern w:val="0"/>
          <w:sz w:val="22"/>
          <w:szCs w:val="22"/>
          <w:lang w:eastAsia="pl-PL"/>
          <w14:ligatures w14:val="none"/>
        </w:rPr>
        <w:br/>
      </w:r>
      <w:r w:rsidRPr="008E7C35">
        <w:rPr>
          <w:rStyle w:val="Pogrubienie"/>
          <w:rFonts w:eastAsiaTheme="majorEastAsia"/>
          <w:color w:val="000000" w:themeColor="text1"/>
          <w:sz w:val="22"/>
          <w:szCs w:val="22"/>
        </w:rPr>
        <w:br/>
      </w:r>
      <w:r w:rsidRPr="008E7C35">
        <w:rPr>
          <w:rStyle w:val="Pogrubienie"/>
          <w:color w:val="000000" w:themeColor="text1"/>
          <w:sz w:val="22"/>
          <w:szCs w:val="22"/>
        </w:rPr>
        <w:t>Dla dzieci i młodzieży oraz dorosłych</w:t>
      </w:r>
      <w:r w:rsidRPr="008E7C35">
        <w:rPr>
          <w:color w:val="000000" w:themeColor="text1"/>
          <w:sz w:val="22"/>
          <w:szCs w:val="22"/>
        </w:rPr>
        <w:t>, kiedy nie wiedzą, jak pomóc dziecku:</w:t>
      </w:r>
      <w:r w:rsidRPr="008E7C35">
        <w:rPr>
          <w:color w:val="000000" w:themeColor="text1"/>
          <w:sz w:val="22"/>
          <w:szCs w:val="22"/>
        </w:rPr>
        <w:br/>
        <w:t>Specjalistyczna Poradnia Psychologiczno-Pedagogiczna TOP</w:t>
      </w:r>
      <w:r w:rsidRPr="008E7C35">
        <w:rPr>
          <w:color w:val="000000" w:themeColor="text1"/>
          <w:sz w:val="22"/>
          <w:szCs w:val="22"/>
        </w:rPr>
        <w:br/>
        <w:t>tel. 667 147 738</w:t>
      </w:r>
      <w:r w:rsidRPr="008E7C35">
        <w:rPr>
          <w:color w:val="000000" w:themeColor="text1"/>
          <w:sz w:val="22"/>
          <w:szCs w:val="22"/>
        </w:rPr>
        <w:br/>
        <w:t>poniedziałek - piątek, godz. 15:00 - 19:00</w:t>
      </w:r>
    </w:p>
    <w:p w14:paraId="18F85DB0" w14:textId="77777777" w:rsidR="008E7C35" w:rsidRPr="008E7C35" w:rsidRDefault="008E7C35" w:rsidP="008E7C35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8E7C35">
        <w:rPr>
          <w:rStyle w:val="Pogrubienie"/>
          <w:rFonts w:asciiTheme="minorHAnsi" w:eastAsiaTheme="majorEastAsia" w:hAnsiTheme="minorHAnsi"/>
          <w:color w:val="000000" w:themeColor="text1"/>
          <w:sz w:val="22"/>
          <w:szCs w:val="22"/>
        </w:rPr>
        <w:t>Dla rodziców nastolatków, wychowawców i nauczycieli: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Poradnia Specjalistyczna Młodzieżowy Ośrodek Profilaktyki i Psychoterapii “MOP”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tel. 519 047 372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poniedziałek, godz. 10:00 - 14:00</w:t>
      </w:r>
    </w:p>
    <w:p w14:paraId="0B2EF5BE" w14:textId="77777777" w:rsidR="008E7C35" w:rsidRPr="00A84F36" w:rsidRDefault="008E7C35" w:rsidP="008E7C35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8E7C35">
        <w:rPr>
          <w:rStyle w:val="Pogrubienie"/>
          <w:rFonts w:asciiTheme="minorHAnsi" w:eastAsiaTheme="majorEastAsia" w:hAnsiTheme="minorHAnsi"/>
          <w:color w:val="000000" w:themeColor="text1"/>
          <w:sz w:val="22"/>
          <w:szCs w:val="22"/>
        </w:rPr>
        <w:t>Dla rodziców, nauczycieli i innych osób pracujących z dziećmi i młodzieżą: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Poradnia Psychologiczno-Pedagogiczna “Uniwersytet dla Rodziców”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tel. 510 205 050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środa, godz. 10:00 - 14:00</w:t>
      </w:r>
      <w:r>
        <w:rPr>
          <w:rFonts w:ascii="Roboto Condensed" w:hAnsi="Roboto Condensed"/>
          <w:color w:val="5F5F5F"/>
          <w:sz w:val="21"/>
          <w:szCs w:val="21"/>
        </w:rPr>
        <w:br/>
      </w:r>
      <w:r>
        <w:rPr>
          <w:sz w:val="28"/>
          <w:szCs w:val="28"/>
        </w:rPr>
        <w:br w:type="page"/>
      </w:r>
    </w:p>
    <w:p w14:paraId="23963478" w14:textId="740BDA71" w:rsidR="008E7C35" w:rsidRPr="002E0B7F" w:rsidRDefault="008E7C35" w:rsidP="0009233C">
      <w:pPr>
        <w:pStyle w:val="Nagwek4"/>
        <w:rPr>
          <w:b/>
          <w:bCs/>
          <w:i w:val="0"/>
          <w:iCs w:val="0"/>
        </w:rPr>
      </w:pPr>
      <w:bookmarkStart w:id="70" w:name="_Toc168058024"/>
      <w:r w:rsidRPr="002E0B7F">
        <w:rPr>
          <w:b/>
          <w:bCs/>
          <w:i w:val="0"/>
          <w:iCs w:val="0"/>
        </w:rPr>
        <w:lastRenderedPageBreak/>
        <w:t>JEŚLI DOŚWIADCZASZ PRZEMOCY</w:t>
      </w:r>
      <w:bookmarkEnd w:id="70"/>
    </w:p>
    <w:p w14:paraId="5467AD25" w14:textId="77777777" w:rsidR="008E7C35" w:rsidRPr="005B3BF9" w:rsidRDefault="008E7C35" w:rsidP="008E7C35">
      <w:pPr>
        <w:rPr>
          <w:color w:val="156082" w:themeColor="accent1"/>
          <w:sz w:val="22"/>
          <w:szCs w:val="22"/>
        </w:rPr>
      </w:pPr>
    </w:p>
    <w:p w14:paraId="286A3E35" w14:textId="77777777" w:rsidR="008E7C35" w:rsidRPr="00EF17DB" w:rsidRDefault="008E7C35" w:rsidP="008E7C35">
      <w:pPr>
        <w:autoSpaceDE w:val="0"/>
        <w:autoSpaceDN w:val="0"/>
        <w:adjustRightInd w:val="0"/>
        <w:spacing w:after="0" w:line="276" w:lineRule="auto"/>
        <w:jc w:val="both"/>
      </w:pPr>
      <w:proofErr w:type="gramStart"/>
      <w:r w:rsidRPr="00EF17DB">
        <w:t>!</w:t>
      </w:r>
      <w:r w:rsidRPr="00424EBB">
        <w:rPr>
          <w:b/>
          <w:bCs/>
          <w:color w:val="FF0000"/>
        </w:rPr>
        <w:t>PAMIĘTAJ</w:t>
      </w:r>
      <w:proofErr w:type="gramEnd"/>
      <w:r w:rsidRPr="00EF17DB">
        <w:t xml:space="preserve">! </w:t>
      </w:r>
      <w:r w:rsidRPr="00EF17DB">
        <w:rPr>
          <w:b/>
          <w:bCs/>
        </w:rPr>
        <w:t xml:space="preserve">Każdy </w:t>
      </w:r>
      <w:r w:rsidRPr="00EF17DB">
        <w:t xml:space="preserve">ma prawo do poszanowania swojej godności </w:t>
      </w:r>
    </w:p>
    <w:p w14:paraId="0EE141F6" w14:textId="77777777" w:rsidR="008E7C35" w:rsidRDefault="008E7C35" w:rsidP="008E7C35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72AC3183" w14:textId="77777777" w:rsidR="008E7C35" w:rsidRPr="00380D54" w:rsidRDefault="008E7C35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380D54">
        <w:rPr>
          <w:b/>
          <w:bCs/>
          <w:sz w:val="22"/>
          <w:szCs w:val="22"/>
        </w:rPr>
        <w:t xml:space="preserve">Jeśli </w:t>
      </w:r>
      <w:r w:rsidRPr="00380D54">
        <w:rPr>
          <w:sz w:val="22"/>
          <w:szCs w:val="22"/>
        </w:rPr>
        <w:t xml:space="preserve">sama/sam doznajesz krzywdy lub jesteś świadkiem krzywdzenia innego dziecka (ucznia) to </w:t>
      </w:r>
      <w:r w:rsidRPr="00380D54">
        <w:rPr>
          <w:b/>
          <w:bCs/>
          <w:sz w:val="22"/>
          <w:szCs w:val="22"/>
        </w:rPr>
        <w:t>natychmiast</w:t>
      </w:r>
      <w:r w:rsidRPr="00380D54">
        <w:rPr>
          <w:sz w:val="22"/>
          <w:szCs w:val="22"/>
        </w:rPr>
        <w:t xml:space="preserve"> powiedz o tym komuś dorosłemu: pracownikowi Banku Żywności SOS w Warszawie, wychowawcy, nauczycielowi lub innemu dorosłemu!</w:t>
      </w:r>
      <w:r w:rsidRPr="00380D54">
        <w:rPr>
          <w:sz w:val="22"/>
          <w:szCs w:val="22"/>
        </w:rPr>
        <w:br/>
      </w:r>
    </w:p>
    <w:p w14:paraId="52F462CE" w14:textId="77777777" w:rsidR="008E7C35" w:rsidRPr="008E7C35" w:rsidRDefault="008E7C35" w:rsidP="008E7C35">
      <w:pPr>
        <w:rPr>
          <w:rFonts w:eastAsia="Lato-Heavy"/>
          <w:b/>
          <w:bCs/>
        </w:rPr>
      </w:pPr>
      <w:r w:rsidRPr="008E7C35">
        <w:rPr>
          <w:rFonts w:eastAsia="Lato-Heavy"/>
          <w:b/>
          <w:bCs/>
        </w:rPr>
        <w:t>W sytuacji bezpośredniego zagrożenia życia i zdrowia - t</w:t>
      </w:r>
      <w:r w:rsidRPr="008E7C35">
        <w:rPr>
          <w:b/>
          <w:bCs/>
        </w:rPr>
        <w:t>el</w:t>
      </w:r>
      <w:r w:rsidRPr="008E7C35">
        <w:rPr>
          <w:rFonts w:eastAsia="Lato-Heavy"/>
          <w:b/>
          <w:bCs/>
        </w:rPr>
        <w:t xml:space="preserve">efony </w:t>
      </w:r>
      <w:r w:rsidRPr="008E7C35">
        <w:rPr>
          <w:b/>
          <w:bCs/>
        </w:rPr>
        <w:t>alarmowe</w:t>
      </w:r>
      <w:r w:rsidRPr="008E7C35">
        <w:rPr>
          <w:rFonts w:eastAsia="Lato-Heavy"/>
          <w:b/>
          <w:bCs/>
        </w:rPr>
        <w:t>:</w:t>
      </w:r>
    </w:p>
    <w:p w14:paraId="047F4830" w14:textId="77777777" w:rsidR="008E7C35" w:rsidRPr="008E7C35" w:rsidRDefault="008E7C35" w:rsidP="008E7C35">
      <w:pPr>
        <w:pStyle w:val="Akapitzlist"/>
        <w:numPr>
          <w:ilvl w:val="0"/>
          <w:numId w:val="25"/>
        </w:numPr>
        <w:rPr>
          <w:rFonts w:eastAsia="Lato-Heavy"/>
        </w:rPr>
      </w:pPr>
      <w:r w:rsidRPr="008E7C35">
        <w:t>112 służby ratunkowe</w:t>
      </w:r>
    </w:p>
    <w:p w14:paraId="22011AA1" w14:textId="252E4B40" w:rsidR="008E7C35" w:rsidRPr="008E7C35" w:rsidRDefault="008E7C35" w:rsidP="008E7C35">
      <w:pPr>
        <w:pStyle w:val="Akapitzlist"/>
        <w:numPr>
          <w:ilvl w:val="0"/>
          <w:numId w:val="25"/>
        </w:numPr>
        <w:rPr>
          <w:rFonts w:eastAsia="Lato-Heavy"/>
        </w:rPr>
      </w:pPr>
      <w:r w:rsidRPr="008E7C35">
        <w:t>997 policja</w:t>
      </w:r>
      <w:r>
        <w:br/>
      </w:r>
    </w:p>
    <w:p w14:paraId="1F674704" w14:textId="062AF935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2"/>
          <w:szCs w:val="22"/>
          <w:shd w:val="clear" w:color="auto" w:fill="FFFFFF"/>
        </w:rPr>
      </w:pPr>
      <w:r w:rsidRPr="008E7C35">
        <w:rPr>
          <w:rFonts w:cs="Arial"/>
          <w:color w:val="000000"/>
          <w:sz w:val="22"/>
          <w:szCs w:val="22"/>
          <w:shd w:val="clear" w:color="auto" w:fill="FFFFFF"/>
        </w:rPr>
        <w:t>Jeśli doświadczasz agresji np. w rodzinie czy wśród znajomych, innych dzieci skontaktuj się z:</w:t>
      </w:r>
    </w:p>
    <w:p w14:paraId="581C2497" w14:textId="77777777" w:rsidR="008E7C35" w:rsidRPr="008E7C35" w:rsidRDefault="00000000" w:rsidP="008E7C3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2"/>
          <w:szCs w:val="22"/>
          <w:shd w:val="clear" w:color="auto" w:fill="FFFFFF"/>
        </w:rPr>
      </w:pPr>
      <w:hyperlink r:id="rId17" w:history="1">
        <w:r w:rsidR="008E7C35" w:rsidRPr="008E7C35">
          <w:rPr>
            <w:rStyle w:val="Hipercze"/>
            <w:rFonts w:cs="Arial"/>
            <w:b/>
            <w:bCs/>
            <w:sz w:val="22"/>
            <w:szCs w:val="22"/>
            <w:shd w:val="clear" w:color="auto" w:fill="FFFFFF"/>
          </w:rPr>
          <w:t>Warszawski Ośrodek Interwencji Kryzysowej – Punkt Interwencyjny</w:t>
        </w:r>
      </w:hyperlink>
      <w:r w:rsidR="008E7C35" w:rsidRPr="008E7C35">
        <w:rPr>
          <w:rFonts w:cs="Arial"/>
          <w:color w:val="000000"/>
          <w:sz w:val="22"/>
          <w:szCs w:val="22"/>
          <w:shd w:val="clear" w:color="auto" w:fill="FFFFFF"/>
        </w:rPr>
        <w:t xml:space="preserve">, Pl. Dąbrowskiego 7, Warszawa (Śródmieście), tel.  </w:t>
      </w:r>
      <w:r w:rsidR="008E7C35" w:rsidRPr="008E7C35"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535 430 902, 22 837 55 59, </w:t>
      </w:r>
      <w:r w:rsidR="008E7C35" w:rsidRPr="008E7C35">
        <w:rPr>
          <w:rFonts w:cs="Arial"/>
          <w:color w:val="000000"/>
          <w:sz w:val="22"/>
          <w:szCs w:val="22"/>
          <w:shd w:val="clear" w:color="auto" w:fill="FFFFFF"/>
        </w:rPr>
        <w:t>mail: punkt.interwencyjny@woik.waw.pl</w:t>
      </w:r>
      <w:r w:rsidR="008E7C35" w:rsidRPr="008E7C35">
        <w:rPr>
          <w:rStyle w:val="Pogrubienie"/>
          <w:rFonts w:cs="Arial"/>
          <w:color w:val="000000"/>
          <w:sz w:val="22"/>
          <w:szCs w:val="22"/>
          <w:shd w:val="clear" w:color="auto" w:fill="FFFFFF"/>
        </w:rPr>
        <w:br/>
      </w:r>
      <w:r w:rsidR="008E7C35" w:rsidRPr="008E7C35">
        <w:rPr>
          <w:rStyle w:val="Pogrubienie"/>
          <w:b w:val="0"/>
          <w:bCs w:val="0"/>
          <w:color w:val="000000"/>
          <w:sz w:val="22"/>
          <w:szCs w:val="22"/>
        </w:rPr>
        <w:t xml:space="preserve">Warszawski Ośrodek Interwencji Kryzysowej zajmuje się pomocą mieszkańcom m.st. Warszawy znajdującym się w szczególnie trudnej sytuacji życiowej lub społecznej wywołanej kryzysem, w tym związanej z występowaniem sytuacji </w:t>
      </w:r>
      <w:proofErr w:type="spellStart"/>
      <w:r w:rsidR="008E7C35" w:rsidRPr="008E7C35">
        <w:rPr>
          <w:rStyle w:val="Pogrubienie"/>
          <w:b w:val="0"/>
          <w:bCs w:val="0"/>
          <w:color w:val="000000"/>
          <w:sz w:val="22"/>
          <w:szCs w:val="22"/>
        </w:rPr>
        <w:t>przemocowych</w:t>
      </w:r>
      <w:proofErr w:type="spellEnd"/>
      <w:r w:rsidR="008E7C35" w:rsidRPr="008E7C35">
        <w:rPr>
          <w:rStyle w:val="Pogrubienie"/>
          <w:b w:val="0"/>
          <w:bCs w:val="0"/>
          <w:color w:val="000000"/>
          <w:sz w:val="22"/>
          <w:szCs w:val="22"/>
        </w:rPr>
        <w:t>.</w:t>
      </w:r>
    </w:p>
    <w:p w14:paraId="4AB4A147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0E9BF444" w14:textId="77777777" w:rsidR="008E7C35" w:rsidRPr="008E7C35" w:rsidRDefault="00000000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8" w:history="1">
        <w:r w:rsidR="008E7C35" w:rsidRPr="008E7C35">
          <w:rPr>
            <w:rStyle w:val="Hipercze"/>
            <w:sz w:val="22"/>
            <w:szCs w:val="22"/>
          </w:rPr>
          <w:t>Telefon Zaufania dla Dzieci i Młodzieży:</w:t>
        </w:r>
      </w:hyperlink>
      <w:r w:rsidR="008E7C35" w:rsidRPr="008E7C35">
        <w:rPr>
          <w:sz w:val="22"/>
          <w:szCs w:val="22"/>
        </w:rPr>
        <w:tab/>
        <w:t xml:space="preserve">116 111 </w:t>
      </w:r>
      <w:r w:rsidR="008E7C35" w:rsidRPr="008E7C35">
        <w:rPr>
          <w:sz w:val="22"/>
          <w:szCs w:val="22"/>
        </w:rPr>
        <w:br/>
        <w:t>(7 dni w tygodniu, czynny cała dobę)</w:t>
      </w:r>
      <w:r w:rsidR="008E7C35" w:rsidRPr="008E7C35">
        <w:rPr>
          <w:sz w:val="22"/>
          <w:szCs w:val="22"/>
        </w:rPr>
        <w:br/>
      </w:r>
    </w:p>
    <w:p w14:paraId="0FF69585" w14:textId="16C3A9B3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8E7C35">
        <w:rPr>
          <w:sz w:val="22"/>
          <w:szCs w:val="22"/>
        </w:rPr>
        <w:t>Całodobowa infolinia dla dzieci, młodzieży, rodziców i nauczycieli:</w:t>
      </w:r>
      <w:r w:rsidR="005B3BF9">
        <w:rPr>
          <w:sz w:val="22"/>
          <w:szCs w:val="22"/>
        </w:rPr>
        <w:tab/>
      </w:r>
      <w:r w:rsidRPr="008E7C35">
        <w:rPr>
          <w:sz w:val="22"/>
          <w:szCs w:val="22"/>
        </w:rPr>
        <w:t>800</w:t>
      </w:r>
      <w:r w:rsidR="005B3BF9">
        <w:rPr>
          <w:sz w:val="22"/>
          <w:szCs w:val="22"/>
        </w:rPr>
        <w:t xml:space="preserve"> </w:t>
      </w:r>
      <w:r w:rsidRPr="008E7C35">
        <w:rPr>
          <w:sz w:val="22"/>
          <w:szCs w:val="22"/>
        </w:rPr>
        <w:t>080</w:t>
      </w:r>
      <w:r w:rsidR="005B3BF9">
        <w:rPr>
          <w:sz w:val="22"/>
          <w:szCs w:val="22"/>
        </w:rPr>
        <w:t xml:space="preserve"> </w:t>
      </w:r>
      <w:r w:rsidRPr="008E7C35">
        <w:rPr>
          <w:sz w:val="22"/>
          <w:szCs w:val="22"/>
        </w:rPr>
        <w:t>222</w:t>
      </w:r>
      <w:r w:rsidRPr="008E7C35">
        <w:rPr>
          <w:sz w:val="22"/>
          <w:szCs w:val="22"/>
        </w:rPr>
        <w:br/>
      </w:r>
    </w:p>
    <w:p w14:paraId="01D2C75E" w14:textId="3511ABF7" w:rsidR="008E7C35" w:rsidRPr="008E7C35" w:rsidRDefault="00000000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9" w:history="1">
        <w:r w:rsidR="008E7C35" w:rsidRPr="008E7C35">
          <w:rPr>
            <w:rStyle w:val="Hipercze"/>
            <w:sz w:val="22"/>
            <w:szCs w:val="22"/>
          </w:rPr>
          <w:t>Antydepresyjny Telefon Forum Przeciw Depresji</w:t>
        </w:r>
      </w:hyperlink>
      <w:r w:rsidR="008E7C35" w:rsidRPr="008E7C35">
        <w:rPr>
          <w:sz w:val="22"/>
          <w:szCs w:val="22"/>
        </w:rPr>
        <w:t>:</w:t>
      </w:r>
      <w:r w:rsidR="008E7C35" w:rsidRPr="008E7C35">
        <w:rPr>
          <w:sz w:val="22"/>
          <w:szCs w:val="22"/>
        </w:rPr>
        <w:tab/>
        <w:t xml:space="preserve">22 594 91 00 </w:t>
      </w:r>
      <w:r w:rsidR="008E7C35" w:rsidRPr="008E7C35">
        <w:rPr>
          <w:sz w:val="22"/>
          <w:szCs w:val="22"/>
        </w:rPr>
        <w:br/>
        <w:t>(środy i czwartki w godz. 17:00 – 19:00)</w:t>
      </w:r>
      <w:r w:rsidR="008E7C35" w:rsidRPr="008E7C35">
        <w:rPr>
          <w:sz w:val="22"/>
          <w:szCs w:val="22"/>
        </w:rPr>
        <w:br/>
      </w:r>
    </w:p>
    <w:p w14:paraId="0E370F88" w14:textId="77777777" w:rsidR="008E7C35" w:rsidRPr="008E7C35" w:rsidRDefault="008E7C35" w:rsidP="008E7C35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8E7C35">
        <w:rPr>
          <w:sz w:val="22"/>
          <w:szCs w:val="22"/>
        </w:rPr>
        <w:t>Telefoniczna Pierwsza Pomoc Psychologiczna:</w:t>
      </w:r>
      <w:r w:rsidRPr="008E7C35">
        <w:rPr>
          <w:sz w:val="22"/>
          <w:szCs w:val="22"/>
        </w:rPr>
        <w:tab/>
        <w:t>22 425 98 48</w:t>
      </w:r>
      <w:r w:rsidRPr="008E7C35">
        <w:rPr>
          <w:sz w:val="22"/>
          <w:szCs w:val="22"/>
        </w:rPr>
        <w:br/>
      </w:r>
    </w:p>
    <w:p w14:paraId="715B9897" w14:textId="77777777" w:rsidR="008E7C35" w:rsidRPr="008E7C35" w:rsidRDefault="00000000" w:rsidP="008E7C35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color w:val="111111"/>
          <w:kern w:val="0"/>
          <w:sz w:val="22"/>
          <w:szCs w:val="22"/>
          <w:lang w:eastAsia="pl-PL"/>
          <w14:ligatures w14:val="none"/>
        </w:rPr>
      </w:pPr>
      <w:hyperlink r:id="rId20" w:history="1">
        <w:r w:rsidR="008E7C35" w:rsidRPr="008E7C35">
          <w:rPr>
            <w:rStyle w:val="Hipercze"/>
            <w:rFonts w:eastAsia="Times New Roman" w:cs="Times New Roman"/>
            <w:kern w:val="0"/>
            <w:sz w:val="22"/>
            <w:szCs w:val="22"/>
            <w:lang w:eastAsia="pl-PL"/>
            <w14:ligatures w14:val="none"/>
          </w:rPr>
          <w:t>Dziecięcy Telefon Zaufania Rzeczniczki Praw Dziecka</w:t>
        </w:r>
      </w:hyperlink>
      <w:r w:rsidR="008E7C35" w:rsidRPr="008E7C35">
        <w:rPr>
          <w:rFonts w:eastAsia="Times New Roman" w:cs="Times New Roman"/>
          <w:color w:val="111111"/>
          <w:kern w:val="0"/>
          <w:sz w:val="22"/>
          <w:szCs w:val="22"/>
          <w:lang w:eastAsia="pl-PL"/>
          <w14:ligatures w14:val="none"/>
        </w:rPr>
        <w:t xml:space="preserve">: </w:t>
      </w:r>
      <w:r w:rsidR="008E7C35" w:rsidRPr="008E7C35">
        <w:rPr>
          <w:rFonts w:eastAsia="Times New Roman" w:cs="Times New Roman"/>
          <w:color w:val="111111"/>
          <w:kern w:val="0"/>
          <w:sz w:val="22"/>
          <w:szCs w:val="22"/>
          <w:lang w:eastAsia="pl-PL"/>
          <w14:ligatures w14:val="none"/>
        </w:rPr>
        <w:tab/>
        <w:t>800 12 12 12</w:t>
      </w:r>
    </w:p>
    <w:p w14:paraId="61F9D4EF" w14:textId="77777777" w:rsidR="008E7C35" w:rsidRPr="008E7C35" w:rsidRDefault="008E7C35" w:rsidP="008E7C35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color w:val="111111"/>
          <w:kern w:val="0"/>
          <w:sz w:val="22"/>
          <w:szCs w:val="22"/>
          <w:lang w:eastAsia="pl-PL"/>
          <w14:ligatures w14:val="none"/>
        </w:rPr>
      </w:pPr>
    </w:p>
    <w:p w14:paraId="486ACD3C" w14:textId="77777777" w:rsidR="008E7C35" w:rsidRPr="008E7C35" w:rsidRDefault="008E7C35" w:rsidP="008E7C35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b/>
          <w:bCs/>
          <w:color w:val="111111"/>
          <w:kern w:val="0"/>
          <w:sz w:val="22"/>
          <w:szCs w:val="22"/>
          <w:lang w:eastAsia="pl-PL"/>
          <w14:ligatures w14:val="none"/>
        </w:rPr>
      </w:pPr>
      <w:r w:rsidRPr="008E7C35">
        <w:rPr>
          <w:rFonts w:eastAsia="Times New Roman" w:cs="Times New Roman"/>
          <w:b/>
          <w:bCs/>
          <w:color w:val="111111"/>
          <w:kern w:val="0"/>
          <w:sz w:val="22"/>
          <w:szCs w:val="22"/>
          <w:lang w:eastAsia="pl-PL"/>
          <w14:ligatures w14:val="none"/>
        </w:rPr>
        <w:t>Psychologiczne Centrum Wsparcia dla uczniów, rodziców i nauczycieli w Warszawie:</w:t>
      </w:r>
    </w:p>
    <w:p w14:paraId="44504CAA" w14:textId="77777777" w:rsidR="008E7C35" w:rsidRPr="00380D54" w:rsidRDefault="008E7C35" w:rsidP="008E7C35">
      <w:pPr>
        <w:pStyle w:val="NormalnyWeb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8E7C35">
        <w:rPr>
          <w:rStyle w:val="Pogrubienie"/>
          <w:rFonts w:asciiTheme="minorHAnsi" w:eastAsiaTheme="majorEastAsia" w:hAnsiTheme="minorHAnsi"/>
          <w:color w:val="000000" w:themeColor="text1"/>
          <w:sz w:val="22"/>
          <w:szCs w:val="22"/>
        </w:rPr>
        <w:br/>
        <w:t>Dla dzieci i młodzieży oraz dorosłych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t>, kiedy nie wiedzą, jak pomóc dziecku: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Specjalistyczna Poradnia Psychologiczno-Pedagogiczna TOP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tel. 667 147 738</w:t>
      </w:r>
      <w:r w:rsidRPr="008E7C35">
        <w:rPr>
          <w:rFonts w:asciiTheme="minorHAnsi" w:hAnsiTheme="minorHAnsi"/>
          <w:color w:val="000000" w:themeColor="text1"/>
          <w:sz w:val="22"/>
          <w:szCs w:val="22"/>
        </w:rPr>
        <w:br/>
        <w:t>poniedziałek - piątek, godz. 15:00 - 19:00</w:t>
      </w:r>
      <w:r>
        <w:rPr>
          <w:rFonts w:ascii="Roboto Condensed" w:hAnsi="Roboto Condensed"/>
          <w:color w:val="5F5F5F"/>
          <w:sz w:val="21"/>
          <w:szCs w:val="21"/>
        </w:rPr>
        <w:br/>
      </w:r>
    </w:p>
    <w:p w14:paraId="647A77C7" w14:textId="77777777" w:rsidR="008E7C35" w:rsidRDefault="008E7C35" w:rsidP="00CA686C"/>
    <w:p w14:paraId="0E4AFA15" w14:textId="64493CD1" w:rsidR="009E1AD9" w:rsidRPr="00370352" w:rsidRDefault="00BB2B2D" w:rsidP="00DF2AE5">
      <w:pPr>
        <w:pStyle w:val="Nagwek2"/>
        <w:spacing w:before="0" w:after="0" w:line="276" w:lineRule="auto"/>
      </w:pPr>
      <w:bookmarkStart w:id="71" w:name="_Toc168058025"/>
      <w:bookmarkStart w:id="72" w:name="_Toc170460232"/>
      <w:r w:rsidRPr="008E7C35">
        <w:lastRenderedPageBreak/>
        <w:t xml:space="preserve">Załącznik nr </w:t>
      </w:r>
      <w:r w:rsidR="00DF2AE5">
        <w:t>11</w:t>
      </w:r>
      <w:r w:rsidRPr="008E7C35">
        <w:t>:</w:t>
      </w:r>
      <w:r w:rsidR="00DF2AE5">
        <w:t xml:space="preserve"> </w:t>
      </w:r>
      <w:r w:rsidR="00E322B0">
        <w:t>Standard</w:t>
      </w:r>
      <w:r w:rsidR="00DD2561" w:rsidRPr="00370352">
        <w:t xml:space="preserve">y Ochrony Dzieci </w:t>
      </w:r>
      <w:r w:rsidR="00EF17DB" w:rsidRPr="00370352">
        <w:t>w Banku Żywności SOS w Warszawie</w:t>
      </w:r>
      <w:r w:rsidR="00370352" w:rsidRPr="00370352">
        <w:t xml:space="preserve"> </w:t>
      </w:r>
      <w:r w:rsidR="00370352" w:rsidRPr="00DF2AE5">
        <w:rPr>
          <w:b/>
          <w:bCs/>
        </w:rPr>
        <w:t>(</w:t>
      </w:r>
      <w:r w:rsidR="009E1AD9" w:rsidRPr="00DF2AE5">
        <w:rPr>
          <w:b/>
          <w:bCs/>
          <w:i/>
          <w:iCs/>
        </w:rPr>
        <w:t>wersja skrócona dla dzieci</w:t>
      </w:r>
      <w:bookmarkEnd w:id="71"/>
      <w:r w:rsidR="00370352" w:rsidRPr="00DF2AE5">
        <w:rPr>
          <w:b/>
          <w:bCs/>
        </w:rPr>
        <w:t>)</w:t>
      </w:r>
      <w:bookmarkEnd w:id="72"/>
    </w:p>
    <w:p w14:paraId="6D37C7B0" w14:textId="77777777" w:rsidR="00EF17DB" w:rsidRPr="00DD2561" w:rsidRDefault="00EF17DB" w:rsidP="009E1AD9">
      <w:p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  <w:highlight w:val="lightGray"/>
        </w:rPr>
      </w:pPr>
    </w:p>
    <w:p w14:paraId="6D68B96A" w14:textId="3370108D" w:rsidR="009E1AD9" w:rsidRPr="00DD2561" w:rsidRDefault="009E1AD9" w:rsidP="00E322B0">
      <w:pPr>
        <w:pStyle w:val="Nagwek3"/>
      </w:pPr>
      <w:bookmarkStart w:id="73" w:name="_Toc168058026"/>
      <w:bookmarkStart w:id="74" w:name="_Toc170460233"/>
      <w:r w:rsidRPr="00DD2561">
        <w:t>Preambuła</w:t>
      </w:r>
      <w:bookmarkEnd w:id="73"/>
      <w:bookmarkEnd w:id="74"/>
      <w:r w:rsidRPr="00DD2561">
        <w:t xml:space="preserve"> </w:t>
      </w:r>
    </w:p>
    <w:p w14:paraId="659E03C7" w14:textId="0259494E" w:rsidR="009E1AD9" w:rsidRDefault="009E1AD9" w:rsidP="00DD2561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 xml:space="preserve">Naczelną zasadą wszystkich działań podejmowanych przez pracowników </w:t>
      </w:r>
      <w:r w:rsidR="00DD2561">
        <w:rPr>
          <w:sz w:val="22"/>
          <w:szCs w:val="22"/>
        </w:rPr>
        <w:t xml:space="preserve">Banku Żywności SOS w Warszawie (BŻ SOS) </w:t>
      </w:r>
      <w:r w:rsidRPr="00DD2561">
        <w:rPr>
          <w:sz w:val="22"/>
          <w:szCs w:val="22"/>
        </w:rPr>
        <w:t xml:space="preserve">jest działanie dla dobra dziecka i w jego najlepszym interesie. Celem polityki </w:t>
      </w:r>
      <w:r w:rsidRPr="00DD2561">
        <w:rPr>
          <w:i/>
          <w:iCs/>
          <w:sz w:val="22"/>
          <w:szCs w:val="22"/>
        </w:rPr>
        <w:t xml:space="preserve">Standardów Ochrony </w:t>
      </w:r>
      <w:r w:rsidR="00DD2561" w:rsidRPr="00DD2561">
        <w:rPr>
          <w:i/>
          <w:iCs/>
          <w:sz w:val="22"/>
          <w:szCs w:val="22"/>
        </w:rPr>
        <w:t xml:space="preserve">Dzieci </w:t>
      </w:r>
      <w:r w:rsidRPr="00DD2561">
        <w:rPr>
          <w:sz w:val="22"/>
          <w:szCs w:val="22"/>
        </w:rPr>
        <w:t xml:space="preserve">jest zapewnienie Wam sprzyjających warunków do rozwoju zgodnie z Waszymi indywidualnymi możliwościami i potrzebami w atmosferze życzliwości, szacunku, akceptacji i bezpieczeństwa. </w:t>
      </w:r>
    </w:p>
    <w:p w14:paraId="7D589366" w14:textId="77777777" w:rsidR="00DD2561" w:rsidRPr="00DD2561" w:rsidRDefault="00DD2561" w:rsidP="00DD2561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001961BB" w14:textId="2C5971AB" w:rsidR="009E1AD9" w:rsidRPr="00DD2561" w:rsidRDefault="009E1AD9" w:rsidP="00E322B0">
      <w:pPr>
        <w:pStyle w:val="Nagwek3"/>
        <w:spacing w:before="0" w:after="0" w:line="276" w:lineRule="auto"/>
      </w:pPr>
      <w:bookmarkStart w:id="75" w:name="_Toc168058027"/>
      <w:bookmarkStart w:id="76" w:name="_Toc170460234"/>
      <w:r w:rsidRPr="00DD2561">
        <w:t>Rozdział I</w:t>
      </w:r>
      <w:bookmarkEnd w:id="75"/>
      <w:r w:rsidRPr="00DD2561">
        <w:t xml:space="preserve"> </w:t>
      </w:r>
      <w:bookmarkStart w:id="77" w:name="_Toc168058028"/>
      <w:r w:rsidR="00E322B0">
        <w:br/>
      </w:r>
      <w:r w:rsidRPr="00DD2561">
        <w:t>Objaśnienie terminów</w:t>
      </w:r>
      <w:bookmarkEnd w:id="76"/>
      <w:bookmarkEnd w:id="77"/>
    </w:p>
    <w:p w14:paraId="68C6F61C" w14:textId="77777777" w:rsidR="009E1AD9" w:rsidRPr="00DD2561" w:rsidRDefault="009E1AD9" w:rsidP="00DD2561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DD2561">
        <w:rPr>
          <w:sz w:val="22"/>
          <w:szCs w:val="22"/>
        </w:rPr>
        <w:t>§ 1.</w:t>
      </w:r>
    </w:p>
    <w:p w14:paraId="33DC6C56" w14:textId="77777777" w:rsidR="009E1AD9" w:rsidRPr="00DD2561" w:rsidRDefault="009E1AD9" w:rsidP="00DD2561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 xml:space="preserve">1. </w:t>
      </w:r>
      <w:r w:rsidRPr="00DD2561">
        <w:rPr>
          <w:b/>
          <w:bCs/>
          <w:sz w:val="22"/>
          <w:szCs w:val="22"/>
        </w:rPr>
        <w:t>Dzieckiem jest</w:t>
      </w:r>
      <w:r w:rsidRPr="00DD2561">
        <w:rPr>
          <w:sz w:val="22"/>
          <w:szCs w:val="22"/>
        </w:rPr>
        <w:t xml:space="preserve"> każda osoba do ukończenia 18. roku życia. </w:t>
      </w:r>
    </w:p>
    <w:p w14:paraId="2A34F064" w14:textId="705F6C81" w:rsidR="009E1AD9" w:rsidRPr="00DD2561" w:rsidRDefault="009E1AD9" w:rsidP="00B0590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 xml:space="preserve">2. </w:t>
      </w:r>
      <w:r w:rsidRPr="00B0590C">
        <w:rPr>
          <w:b/>
          <w:bCs/>
          <w:sz w:val="22"/>
          <w:szCs w:val="22"/>
        </w:rPr>
        <w:t>Przez krzywdzenie dziecka powinniście rozumieć</w:t>
      </w:r>
      <w:r w:rsidRPr="00DD2561">
        <w:rPr>
          <w:sz w:val="22"/>
          <w:szCs w:val="22"/>
        </w:rPr>
        <w:t xml:space="preserve"> zamierzone lub niezamierzone działanie osoby dorosłej lub innego dziecka, które ujemnie wpływa na Wasz rozwój fizyczny lub psychiczny. </w:t>
      </w:r>
      <w:r w:rsidR="00B0590C">
        <w:rPr>
          <w:sz w:val="22"/>
          <w:szCs w:val="22"/>
        </w:rPr>
        <w:br/>
      </w:r>
    </w:p>
    <w:p w14:paraId="5D13A40B" w14:textId="5697AABF" w:rsidR="009E1AD9" w:rsidRPr="00DD2561" w:rsidRDefault="009E1AD9" w:rsidP="00E322B0">
      <w:pPr>
        <w:pStyle w:val="Nagwek3"/>
        <w:spacing w:before="0" w:after="0" w:line="276" w:lineRule="auto"/>
      </w:pPr>
      <w:bookmarkStart w:id="78" w:name="_Toc168058029"/>
      <w:bookmarkStart w:id="79" w:name="_Toc170460235"/>
      <w:r w:rsidRPr="00B0590C">
        <w:t>Rozdział II</w:t>
      </w:r>
      <w:bookmarkEnd w:id="78"/>
      <w:r w:rsidRPr="00B0590C">
        <w:t xml:space="preserve"> </w:t>
      </w:r>
      <w:bookmarkStart w:id="80" w:name="_Toc168058030"/>
      <w:r w:rsidR="00E322B0">
        <w:br/>
      </w:r>
      <w:r w:rsidRPr="00B0590C">
        <w:t>Rozpoznawanie i reagowanie na czynniki ryzyka krzywdzenia dzieci</w:t>
      </w:r>
      <w:bookmarkEnd w:id="79"/>
      <w:bookmarkEnd w:id="80"/>
    </w:p>
    <w:p w14:paraId="5589297D" w14:textId="77777777" w:rsidR="009E1AD9" w:rsidRPr="00DD2561" w:rsidRDefault="009E1AD9" w:rsidP="00CA686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DD2561">
        <w:rPr>
          <w:sz w:val="22"/>
          <w:szCs w:val="22"/>
        </w:rPr>
        <w:t>§ 2.</w:t>
      </w:r>
    </w:p>
    <w:p w14:paraId="0A09850B" w14:textId="39B02BFC" w:rsidR="009E1AD9" w:rsidRPr="00DD2561" w:rsidRDefault="009E1AD9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 xml:space="preserve">1. Wszyscy pracownicy </w:t>
      </w:r>
      <w:r w:rsidR="00B0590C">
        <w:rPr>
          <w:sz w:val="22"/>
          <w:szCs w:val="22"/>
        </w:rPr>
        <w:t xml:space="preserve">Banku Żywności SOS w Warszawie oraz wolontariusze, stażyści </w:t>
      </w:r>
      <w:r w:rsidRPr="00DD2561">
        <w:rPr>
          <w:sz w:val="22"/>
          <w:szCs w:val="22"/>
        </w:rPr>
        <w:t>w ramach wykonywanych obowiązków zwracają uwagę</w:t>
      </w:r>
      <w:r w:rsidR="00B0590C">
        <w:rPr>
          <w:sz w:val="22"/>
          <w:szCs w:val="22"/>
        </w:rPr>
        <w:t xml:space="preserve">, </w:t>
      </w:r>
      <w:r w:rsidRPr="00DD2561">
        <w:rPr>
          <w:sz w:val="22"/>
          <w:szCs w:val="22"/>
        </w:rPr>
        <w:t xml:space="preserve">kiedy Tobie lub innemu dziecku dzieje się krzywda. </w:t>
      </w:r>
    </w:p>
    <w:p w14:paraId="2A41A84D" w14:textId="77777777" w:rsidR="009E1AD9" w:rsidRPr="00DD2561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DD2561">
        <w:rPr>
          <w:sz w:val="22"/>
          <w:szCs w:val="22"/>
        </w:rPr>
        <w:t>§ 3.</w:t>
      </w:r>
    </w:p>
    <w:p w14:paraId="33E25961" w14:textId="77777777" w:rsidR="009E1AD9" w:rsidRPr="00DD2561" w:rsidRDefault="009E1AD9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 xml:space="preserve">Wyróżnia się 4 podstawowe formy krzywdzenia: </w:t>
      </w:r>
    </w:p>
    <w:p w14:paraId="5CFEDDC9" w14:textId="77777777" w:rsidR="00B0590C" w:rsidRDefault="00EF17DB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DD2561">
        <w:rPr>
          <w:sz w:val="22"/>
          <w:szCs w:val="22"/>
        </w:rPr>
        <w:t>1)</w:t>
      </w:r>
      <w:r w:rsidR="009E1AD9" w:rsidRPr="00DD2561">
        <w:rPr>
          <w:sz w:val="22"/>
          <w:szCs w:val="22"/>
        </w:rPr>
        <w:t xml:space="preserve"> Przemoc fizyczna to między innymi: </w:t>
      </w:r>
    </w:p>
    <w:p w14:paraId="0D8BBC0D" w14:textId="6879207D" w:rsidR="009E1AD9" w:rsidRPr="00B0590C" w:rsidRDefault="009E1AD9" w:rsidP="00CA68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popychanie, szarpanie, policzkowanie, szczypanie, kopanie, duszenie, bicie otwartą ręką, pięścią lub przedmiotami</w:t>
      </w:r>
      <w:r w:rsidR="00B0590C" w:rsidRPr="00B0590C">
        <w:rPr>
          <w:sz w:val="22"/>
          <w:szCs w:val="22"/>
        </w:rPr>
        <w:t>;</w:t>
      </w:r>
    </w:p>
    <w:p w14:paraId="3727F578" w14:textId="77777777" w:rsidR="00B0590C" w:rsidRDefault="00B0590C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 w:rsidR="009E1AD9" w:rsidRPr="00DD2561">
        <w:rPr>
          <w:sz w:val="22"/>
          <w:szCs w:val="22"/>
        </w:rPr>
        <w:t xml:space="preserve"> Przemoc psychiczna to między innymi: </w:t>
      </w:r>
    </w:p>
    <w:p w14:paraId="44BA0215" w14:textId="19ECEB6A" w:rsidR="009E1AD9" w:rsidRPr="00B0590C" w:rsidRDefault="009E1AD9" w:rsidP="00CA68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poniżanie, upokarzanie, ośmieszanie, wyzywanie, wyśmiewanie, odtrącanie dziecka, wciąganie dziecka w konflikty dorosłych, wytykanie z powodu odmienności. </w:t>
      </w:r>
    </w:p>
    <w:p w14:paraId="52602550" w14:textId="77777777" w:rsidR="00B0590C" w:rsidRDefault="00B0590C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9E1AD9" w:rsidRPr="00DD2561">
        <w:rPr>
          <w:sz w:val="22"/>
          <w:szCs w:val="22"/>
        </w:rPr>
        <w:t xml:space="preserve">Wykorzystanie seksualne to naruszenie sfery intymnej dziecka, zmuszanie do oglądanie nagich osób, robienie zdjęć lub filmów z udziałem dziecka bez odzieży. </w:t>
      </w:r>
    </w:p>
    <w:p w14:paraId="205B350D" w14:textId="77777777" w:rsidR="00B0590C" w:rsidRDefault="00B0590C" w:rsidP="00CA686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9E1AD9" w:rsidRPr="00DD2561">
        <w:rPr>
          <w:sz w:val="22"/>
          <w:szCs w:val="22"/>
        </w:rPr>
        <w:t>Zaniedbywanie to:</w:t>
      </w:r>
    </w:p>
    <w:p w14:paraId="19000EBD" w14:textId="190FC11E" w:rsidR="009E1AD9" w:rsidRDefault="009E1AD9" w:rsidP="00CA68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niezaspokajanie podstawowych potrzeb fizycznych i psychicznych dziecka lub nierespektowanie jego podstawowych praw (niedożywienie, ubiór nieadekwatny do pory roku, zaniedbanie higieniczne, pozostawanie na dworze bez opieki w godzinach wieczornych i nocnych, niedbanie o higienę snu i odpoczynku, nieposyłanie dziecka do szkoły, niezapewnianie dziecku opieki lekarskiej). </w:t>
      </w:r>
    </w:p>
    <w:p w14:paraId="5EA79A6A" w14:textId="77777777" w:rsidR="00DF2AE5" w:rsidRPr="00DF2AE5" w:rsidRDefault="00DF2AE5" w:rsidP="00DF2AE5">
      <w:pPr>
        <w:autoSpaceDE w:val="0"/>
        <w:autoSpaceDN w:val="0"/>
        <w:adjustRightInd w:val="0"/>
        <w:spacing w:after="0" w:line="276" w:lineRule="auto"/>
        <w:ind w:left="360"/>
        <w:rPr>
          <w:sz w:val="22"/>
          <w:szCs w:val="22"/>
        </w:rPr>
      </w:pPr>
    </w:p>
    <w:p w14:paraId="32423995" w14:textId="77777777" w:rsidR="009E1AD9" w:rsidRPr="00DD2561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DD2561">
        <w:rPr>
          <w:sz w:val="22"/>
          <w:szCs w:val="22"/>
        </w:rPr>
        <w:lastRenderedPageBreak/>
        <w:t>§ 4.</w:t>
      </w:r>
    </w:p>
    <w:p w14:paraId="31A7E990" w14:textId="1ED517F5" w:rsidR="009E1AD9" w:rsidRPr="00DD2561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DD2561">
        <w:rPr>
          <w:sz w:val="22"/>
          <w:szCs w:val="22"/>
        </w:rPr>
        <w:t>1. Przemocy możecie doświadczyć ze strony innych uczniów, rodziców lub opiekunów, osób trzecich (osób, z którymi miał</w:t>
      </w:r>
      <w:r w:rsidR="00B0590C">
        <w:rPr>
          <w:sz w:val="22"/>
          <w:szCs w:val="22"/>
        </w:rPr>
        <w:t>e</w:t>
      </w:r>
      <w:r w:rsidRPr="00DD2561">
        <w:rPr>
          <w:sz w:val="22"/>
          <w:szCs w:val="22"/>
        </w:rPr>
        <w:t>ś</w:t>
      </w:r>
      <w:r w:rsidR="00B0590C">
        <w:rPr>
          <w:sz w:val="22"/>
          <w:szCs w:val="22"/>
        </w:rPr>
        <w:t>/miałaś</w:t>
      </w:r>
      <w:r w:rsidRPr="00DD2561">
        <w:rPr>
          <w:sz w:val="22"/>
          <w:szCs w:val="22"/>
        </w:rPr>
        <w:t xml:space="preserve"> kontakt czy pracownikó</w:t>
      </w:r>
      <w:r w:rsidR="00B0590C">
        <w:rPr>
          <w:sz w:val="22"/>
          <w:szCs w:val="22"/>
        </w:rPr>
        <w:t>w/personelu BŻ SOS</w:t>
      </w:r>
      <w:r w:rsidRPr="00DD2561">
        <w:rPr>
          <w:sz w:val="22"/>
          <w:szCs w:val="22"/>
        </w:rPr>
        <w:t xml:space="preserve">). </w:t>
      </w:r>
    </w:p>
    <w:p w14:paraId="11B80A63" w14:textId="607707BB" w:rsidR="009E1AD9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color w:val="FF0000"/>
          <w:sz w:val="22"/>
          <w:szCs w:val="22"/>
        </w:rPr>
      </w:pPr>
      <w:r w:rsidRPr="00DD2561">
        <w:rPr>
          <w:sz w:val="22"/>
          <w:szCs w:val="22"/>
        </w:rPr>
        <w:t xml:space="preserve">2. Zasady bezpiecznych relacji personel – dziecko i dziecko – dziecko ustalone w </w:t>
      </w:r>
      <w:r w:rsidR="00B0590C">
        <w:rPr>
          <w:sz w:val="22"/>
          <w:szCs w:val="22"/>
        </w:rPr>
        <w:t xml:space="preserve">Banku Żywności SOS w Warszawie </w:t>
      </w:r>
      <w:r w:rsidRPr="00DD2561">
        <w:rPr>
          <w:sz w:val="22"/>
          <w:szCs w:val="22"/>
        </w:rPr>
        <w:t xml:space="preserve">znajdują się w </w:t>
      </w:r>
      <w:r w:rsidRPr="00CA686C">
        <w:rPr>
          <w:color w:val="000000" w:themeColor="text1"/>
          <w:sz w:val="22"/>
          <w:szCs w:val="22"/>
        </w:rPr>
        <w:t>Załączniku nr 1 do niniejszych Standardów.</w:t>
      </w:r>
    </w:p>
    <w:p w14:paraId="62666C76" w14:textId="77777777" w:rsidR="00B0590C" w:rsidRPr="00DD2561" w:rsidRDefault="00B0590C" w:rsidP="00CA686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</w:p>
    <w:p w14:paraId="4C69FC49" w14:textId="6EDAD8E9" w:rsidR="009E1AD9" w:rsidRPr="00DD2561" w:rsidRDefault="009E1AD9" w:rsidP="00E322B0">
      <w:pPr>
        <w:pStyle w:val="Nagwek3"/>
        <w:spacing w:before="0" w:after="0" w:line="276" w:lineRule="auto"/>
      </w:pPr>
      <w:bookmarkStart w:id="81" w:name="_Toc168058031"/>
      <w:bookmarkStart w:id="82" w:name="_Toc170460236"/>
      <w:r w:rsidRPr="00B0590C">
        <w:t>Rozdział III</w:t>
      </w:r>
      <w:bookmarkEnd w:id="81"/>
      <w:r w:rsidRPr="00B0590C">
        <w:t xml:space="preserve"> </w:t>
      </w:r>
      <w:bookmarkStart w:id="83" w:name="_Toc168058032"/>
      <w:r w:rsidR="00E322B0">
        <w:br/>
      </w:r>
      <w:r w:rsidRPr="00B0590C">
        <w:t>Procedury interwencji w przypadku krzywdzenia dziecka</w:t>
      </w:r>
      <w:bookmarkEnd w:id="82"/>
      <w:bookmarkEnd w:id="83"/>
      <w:r w:rsidRPr="00DD2561">
        <w:t xml:space="preserve"> </w:t>
      </w:r>
    </w:p>
    <w:p w14:paraId="19006BA4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0590C">
        <w:rPr>
          <w:sz w:val="22"/>
          <w:szCs w:val="22"/>
        </w:rPr>
        <w:t>§ 5.</w:t>
      </w:r>
    </w:p>
    <w:p w14:paraId="7F95F283" w14:textId="60AC3A3C" w:rsidR="00B0590C" w:rsidRPr="00B0590C" w:rsidRDefault="00B0590C" w:rsidP="00B0590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1.W</w:t>
      </w:r>
      <w:r w:rsidR="009E1AD9" w:rsidRPr="00B0590C">
        <w:rPr>
          <w:sz w:val="22"/>
          <w:szCs w:val="22"/>
        </w:rPr>
        <w:t xml:space="preserve"> przypadku doświadczenia jakiejkolwiek z wyżej wymienionych form krzywdzenia ze strony osób dorosłych lub innych dzieci zawiadom</w:t>
      </w:r>
      <w:r w:rsidRPr="00B0590C">
        <w:rPr>
          <w:sz w:val="22"/>
          <w:szCs w:val="22"/>
        </w:rPr>
        <w:t>:</w:t>
      </w:r>
    </w:p>
    <w:p w14:paraId="04527A0E" w14:textId="2582CF88" w:rsidR="00B0590C" w:rsidRDefault="00B0590C" w:rsidP="00825B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nauczyciela lub dyrektora szkoły, gdy sytuacja ma/miała miejsce w szkole – np. podczas warsztatów prowadzonych przez osobę z Banku Żywności SOS w Warszawie;</w:t>
      </w:r>
    </w:p>
    <w:p w14:paraId="402E345E" w14:textId="3D83252A" w:rsidR="009E1AD9" w:rsidRPr="00B0590C" w:rsidRDefault="00B0590C" w:rsidP="00825B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dorosłą osobę z personelu Banku Żywności SOS w Warszawie, pod której opieką jesteś podczas wolontariatu</w:t>
      </w:r>
      <w:r>
        <w:rPr>
          <w:sz w:val="22"/>
          <w:szCs w:val="22"/>
        </w:rPr>
        <w:t xml:space="preserve"> – np. podczas zbiórki żywności prowadzonej w sklepie lub innym miejscu.</w:t>
      </w:r>
    </w:p>
    <w:p w14:paraId="73E9B9A7" w14:textId="68843041" w:rsidR="00B0590C" w:rsidRPr="00380D54" w:rsidRDefault="009E1AD9" w:rsidP="00380D54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380D54">
        <w:rPr>
          <w:sz w:val="22"/>
          <w:szCs w:val="22"/>
        </w:rPr>
        <w:t>Wówczas stosownie do zgłoszonej sytuacji zostanie uruchomiona odpowiednia procedura.</w:t>
      </w:r>
      <w:r w:rsidR="00B0590C" w:rsidRPr="00380D54">
        <w:rPr>
          <w:sz w:val="22"/>
          <w:szCs w:val="22"/>
        </w:rPr>
        <w:br/>
      </w:r>
    </w:p>
    <w:p w14:paraId="479BC00E" w14:textId="57F3DABD" w:rsidR="009E1AD9" w:rsidRPr="00E322B0" w:rsidRDefault="009E1AD9" w:rsidP="00E322B0">
      <w:pPr>
        <w:pStyle w:val="Nagwek3"/>
        <w:spacing w:before="0" w:after="0" w:line="276" w:lineRule="auto"/>
      </w:pPr>
      <w:bookmarkStart w:id="84" w:name="_Toc168058033"/>
      <w:bookmarkStart w:id="85" w:name="_Toc170460237"/>
      <w:r w:rsidRPr="00E322B0">
        <w:rPr>
          <w:rStyle w:val="Nagwek2Znak"/>
          <w:rFonts w:asciiTheme="minorHAnsi" w:hAnsiTheme="minorHAnsi"/>
          <w:sz w:val="28"/>
          <w:szCs w:val="28"/>
        </w:rPr>
        <w:t>Rozdział IV</w:t>
      </w:r>
      <w:bookmarkEnd w:id="84"/>
      <w:r w:rsidRPr="00E322B0">
        <w:rPr>
          <w:rStyle w:val="Nagwek2Znak"/>
          <w:rFonts w:asciiTheme="minorHAnsi" w:hAnsiTheme="minorHAnsi"/>
          <w:sz w:val="28"/>
          <w:szCs w:val="28"/>
        </w:rPr>
        <w:t xml:space="preserve"> </w:t>
      </w:r>
      <w:bookmarkStart w:id="86" w:name="_Toc168058034"/>
      <w:r w:rsidR="00E322B0">
        <w:rPr>
          <w:rStyle w:val="Nagwek2Znak"/>
          <w:rFonts w:asciiTheme="minorHAnsi" w:hAnsiTheme="minorHAnsi"/>
          <w:sz w:val="28"/>
          <w:szCs w:val="28"/>
        </w:rPr>
        <w:br/>
      </w:r>
      <w:r w:rsidRPr="00E322B0">
        <w:rPr>
          <w:rStyle w:val="Nagwek2Znak"/>
          <w:rFonts w:asciiTheme="minorHAnsi" w:hAnsiTheme="minorHAnsi"/>
          <w:sz w:val="28"/>
          <w:szCs w:val="28"/>
        </w:rPr>
        <w:t>Zasady ochrony wizerunku dziecka</w:t>
      </w:r>
      <w:bookmarkEnd w:id="85"/>
      <w:bookmarkEnd w:id="86"/>
      <w:r w:rsidRPr="00E322B0">
        <w:rPr>
          <w:rStyle w:val="Nagwek2Znak"/>
          <w:rFonts w:asciiTheme="minorHAnsi" w:hAnsiTheme="minorHAnsi"/>
          <w:sz w:val="28"/>
          <w:szCs w:val="28"/>
        </w:rPr>
        <w:t xml:space="preserve"> </w:t>
      </w:r>
    </w:p>
    <w:p w14:paraId="3D23C4FC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0590C">
        <w:rPr>
          <w:sz w:val="22"/>
          <w:szCs w:val="22"/>
        </w:rPr>
        <w:t>§ 6.</w:t>
      </w:r>
    </w:p>
    <w:p w14:paraId="2048C09B" w14:textId="5F41EF0D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0590C">
        <w:rPr>
          <w:sz w:val="22"/>
          <w:szCs w:val="22"/>
        </w:rPr>
        <w:t xml:space="preserve">1. </w:t>
      </w:r>
      <w:r w:rsidR="00B0590C">
        <w:rPr>
          <w:sz w:val="22"/>
          <w:szCs w:val="22"/>
        </w:rPr>
        <w:t>Bank Żywności SOS w Warszawie</w:t>
      </w:r>
      <w:r w:rsidRPr="00B0590C">
        <w:rPr>
          <w:sz w:val="22"/>
          <w:szCs w:val="22"/>
        </w:rPr>
        <w:t xml:space="preserve"> uznając Twoje prawo do prywatności i ochrony dóbr osobistych zapewnia najwyższe standardy ochrony Twoich danych osobowych oraz Twojego wizerunku zgodnie z obowiązującymi przepisami prawa. </w:t>
      </w:r>
    </w:p>
    <w:p w14:paraId="2211B19C" w14:textId="6EDEFC7E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0590C">
        <w:rPr>
          <w:sz w:val="22"/>
          <w:szCs w:val="22"/>
        </w:rPr>
        <w:t>2. Zgodę na publikację Twojego wizerunku wyrażają w formie pisemnej rodzice lub opiekunowie prawni.</w:t>
      </w:r>
      <w:r w:rsidR="00B0590C">
        <w:rPr>
          <w:sz w:val="22"/>
          <w:szCs w:val="22"/>
        </w:rPr>
        <w:br/>
      </w:r>
    </w:p>
    <w:p w14:paraId="31017D1E" w14:textId="531BF9A0" w:rsidR="009E1AD9" w:rsidRPr="00E322B0" w:rsidRDefault="009E1AD9" w:rsidP="00E322B0">
      <w:pPr>
        <w:pStyle w:val="Nagwek3"/>
        <w:spacing w:before="0" w:after="0" w:line="276" w:lineRule="auto"/>
      </w:pPr>
      <w:bookmarkStart w:id="87" w:name="_Toc168058035"/>
      <w:bookmarkStart w:id="88" w:name="_Toc170460238"/>
      <w:r w:rsidRPr="00E322B0">
        <w:t>Rozdział V</w:t>
      </w:r>
      <w:bookmarkStart w:id="89" w:name="_Toc168058036"/>
      <w:bookmarkEnd w:id="87"/>
      <w:r w:rsidR="00E322B0">
        <w:br/>
      </w:r>
      <w:r w:rsidRPr="00E322B0">
        <w:t>Monitoring stosowania Standardów</w:t>
      </w:r>
      <w:bookmarkEnd w:id="88"/>
      <w:bookmarkEnd w:id="89"/>
      <w:r w:rsidRPr="00E322B0">
        <w:t xml:space="preserve"> </w:t>
      </w:r>
    </w:p>
    <w:p w14:paraId="2129A2DF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0590C">
        <w:rPr>
          <w:sz w:val="22"/>
          <w:szCs w:val="22"/>
        </w:rPr>
        <w:t>§ 7.</w:t>
      </w:r>
    </w:p>
    <w:p w14:paraId="5559F69D" w14:textId="6D8D0CB0" w:rsidR="009E1AD9" w:rsidRPr="00B0590C" w:rsidRDefault="009E1AD9" w:rsidP="00B0590C">
      <w:pPr>
        <w:rPr>
          <w:sz w:val="22"/>
          <w:szCs w:val="22"/>
        </w:rPr>
      </w:pPr>
      <w:r w:rsidRPr="00B0590C">
        <w:rPr>
          <w:sz w:val="22"/>
          <w:szCs w:val="22"/>
        </w:rPr>
        <w:t xml:space="preserve">1. Raz w </w:t>
      </w:r>
      <w:r w:rsidR="00E322B0">
        <w:rPr>
          <w:sz w:val="22"/>
          <w:szCs w:val="22"/>
        </w:rPr>
        <w:t>roku</w:t>
      </w:r>
      <w:r w:rsidRPr="00B0590C">
        <w:rPr>
          <w:sz w:val="22"/>
          <w:szCs w:val="22"/>
        </w:rPr>
        <w:t xml:space="preserve"> dokonywana jest analiza realizacja Polityki ochrony dzieci przed krzywdzeniem i w razie potrzeby dyrektor szkoły wprowadza do Polityki niezbędne zmiany i ogłasza pracownikom szkoły, dzieciom i ich opiekunom nowe brzmienie Polityki. </w:t>
      </w:r>
    </w:p>
    <w:p w14:paraId="2C40A11D" w14:textId="5DA3C25C" w:rsidR="00CA686C" w:rsidRPr="00CA686C" w:rsidRDefault="009E1AD9" w:rsidP="00380D54">
      <w:pPr>
        <w:pStyle w:val="Nagwek3"/>
        <w:spacing w:before="0" w:after="0" w:line="276" w:lineRule="auto"/>
      </w:pPr>
      <w:bookmarkStart w:id="90" w:name="_Toc168058037"/>
      <w:bookmarkStart w:id="91" w:name="_Toc170460239"/>
      <w:r w:rsidRPr="00E322B0">
        <w:t>Rozdział VI</w:t>
      </w:r>
      <w:r w:rsidR="00B0590C" w:rsidRPr="00E322B0">
        <w:t xml:space="preserve"> </w:t>
      </w:r>
      <w:r w:rsidR="00B0590C" w:rsidRPr="00E322B0">
        <w:br/>
      </w:r>
      <w:r w:rsidRPr="00E322B0">
        <w:t xml:space="preserve">Zasady udostępniania </w:t>
      </w:r>
      <w:r w:rsidR="00B0590C" w:rsidRPr="00E322B0">
        <w:t>r</w:t>
      </w:r>
      <w:r w:rsidRPr="00E322B0">
        <w:t>odzicom</w:t>
      </w:r>
      <w:r w:rsidR="00B0590C" w:rsidRPr="00E322B0">
        <w:t>/opiekunom</w:t>
      </w:r>
      <w:r w:rsidRPr="00E322B0">
        <w:t xml:space="preserve"> i </w:t>
      </w:r>
      <w:r w:rsidR="00B0590C" w:rsidRPr="00E322B0">
        <w:t>dzieciom</w:t>
      </w:r>
      <w:r w:rsidRPr="00E322B0">
        <w:t xml:space="preserve"> Standardów do zapoznania się z nimi i ich stosowania</w:t>
      </w:r>
      <w:bookmarkEnd w:id="90"/>
      <w:bookmarkEnd w:id="91"/>
    </w:p>
    <w:p w14:paraId="574F98C0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0590C">
        <w:rPr>
          <w:sz w:val="22"/>
          <w:szCs w:val="22"/>
        </w:rPr>
        <w:t>§ 8.</w:t>
      </w:r>
    </w:p>
    <w:p w14:paraId="23A3E8F9" w14:textId="620B1F63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0590C">
        <w:rPr>
          <w:sz w:val="22"/>
          <w:szCs w:val="22"/>
        </w:rPr>
        <w:t xml:space="preserve">1. Dokument </w:t>
      </w:r>
      <w:r w:rsidRPr="00B0590C">
        <w:rPr>
          <w:i/>
          <w:iCs/>
          <w:sz w:val="22"/>
          <w:szCs w:val="22"/>
        </w:rPr>
        <w:t xml:space="preserve">Standardy Ochrony </w:t>
      </w:r>
      <w:r w:rsidRPr="00B0590C">
        <w:rPr>
          <w:sz w:val="22"/>
          <w:szCs w:val="22"/>
        </w:rPr>
        <w:t xml:space="preserve">Dzieci jest dokumentem </w:t>
      </w:r>
      <w:proofErr w:type="spellStart"/>
      <w:r w:rsidRPr="00B0590C">
        <w:rPr>
          <w:sz w:val="22"/>
          <w:szCs w:val="22"/>
        </w:rPr>
        <w:t>ogólnodostępnym</w:t>
      </w:r>
      <w:proofErr w:type="spellEnd"/>
      <w:r w:rsidRPr="00B0590C">
        <w:rPr>
          <w:sz w:val="22"/>
          <w:szCs w:val="22"/>
        </w:rPr>
        <w:t xml:space="preserve"> dla personelu</w:t>
      </w:r>
      <w:r w:rsidR="00B0590C">
        <w:rPr>
          <w:sz w:val="22"/>
          <w:szCs w:val="22"/>
        </w:rPr>
        <w:t xml:space="preserve"> BŻ SOS</w:t>
      </w:r>
      <w:r w:rsidRPr="00B0590C">
        <w:rPr>
          <w:sz w:val="22"/>
          <w:szCs w:val="22"/>
        </w:rPr>
        <w:t xml:space="preserve">, wolontariuszy dorosłych, wolontariuszy nieletnich oraz ich </w:t>
      </w:r>
      <w:r w:rsidR="00B0590C">
        <w:rPr>
          <w:sz w:val="22"/>
          <w:szCs w:val="22"/>
        </w:rPr>
        <w:t>rodziców/</w:t>
      </w:r>
      <w:proofErr w:type="spellStart"/>
      <w:r w:rsidRPr="00B0590C">
        <w:rPr>
          <w:sz w:val="22"/>
          <w:szCs w:val="22"/>
        </w:rPr>
        <w:t>opiekunów</w:t>
      </w:r>
      <w:proofErr w:type="spellEnd"/>
      <w:r w:rsidRPr="00B0590C">
        <w:rPr>
          <w:sz w:val="22"/>
          <w:szCs w:val="22"/>
        </w:rPr>
        <w:t xml:space="preserve">. </w:t>
      </w:r>
    </w:p>
    <w:p w14:paraId="622D6F86" w14:textId="547524C5" w:rsidR="009E1AD9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0590C">
        <w:rPr>
          <w:sz w:val="22"/>
          <w:szCs w:val="22"/>
        </w:rPr>
        <w:t xml:space="preserve">2. Pracownicy </w:t>
      </w:r>
      <w:r w:rsidR="00B0590C">
        <w:rPr>
          <w:sz w:val="22"/>
          <w:szCs w:val="22"/>
        </w:rPr>
        <w:t xml:space="preserve">BŻ SOS </w:t>
      </w:r>
      <w:r w:rsidRPr="00B0590C">
        <w:rPr>
          <w:sz w:val="22"/>
          <w:szCs w:val="22"/>
        </w:rPr>
        <w:t xml:space="preserve">mają </w:t>
      </w:r>
      <w:r w:rsidR="00B0590C" w:rsidRPr="00B0590C">
        <w:rPr>
          <w:sz w:val="22"/>
          <w:szCs w:val="22"/>
        </w:rPr>
        <w:t>obowiązek</w:t>
      </w:r>
      <w:r w:rsidRPr="00B0590C">
        <w:rPr>
          <w:sz w:val="22"/>
          <w:szCs w:val="22"/>
        </w:rPr>
        <w:t xml:space="preserve"> zapoznania wolontariuszy ze Standardami oraz omówienia ich w taki sposób, aby wolontariusze mogli go zrozumieć niezależnie od wieku.</w:t>
      </w:r>
    </w:p>
    <w:p w14:paraId="6DC8D030" w14:textId="77777777" w:rsidR="00B0590C" w:rsidRPr="00B0590C" w:rsidRDefault="00B0590C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</w:p>
    <w:p w14:paraId="041C4412" w14:textId="290CC4D4" w:rsidR="009E1AD9" w:rsidRPr="00B0590C" w:rsidRDefault="009E1AD9" w:rsidP="00CA686C">
      <w:pPr>
        <w:pStyle w:val="Nagwek3"/>
        <w:spacing w:before="0" w:after="0"/>
      </w:pPr>
      <w:bookmarkStart w:id="92" w:name="_Toc168058038"/>
      <w:bookmarkStart w:id="93" w:name="_Toc170460240"/>
      <w:r w:rsidRPr="00B0590C">
        <w:lastRenderedPageBreak/>
        <w:t>Rozdział VII</w:t>
      </w:r>
      <w:r w:rsidR="00B0590C">
        <w:br/>
      </w:r>
      <w:r w:rsidRPr="00B0590C">
        <w:t>Przepisy końcowe</w:t>
      </w:r>
      <w:bookmarkEnd w:id="92"/>
      <w:bookmarkEnd w:id="93"/>
      <w:r w:rsidRPr="00B0590C">
        <w:t xml:space="preserve"> </w:t>
      </w:r>
    </w:p>
    <w:p w14:paraId="4B6C1897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0590C">
        <w:rPr>
          <w:sz w:val="22"/>
          <w:szCs w:val="22"/>
        </w:rPr>
        <w:t>§ 9.</w:t>
      </w:r>
    </w:p>
    <w:p w14:paraId="0CF83F96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1. Polityka ochrony dzieci przed krzywdzeniem wchodzi w życie z dniem jej ogłoszenia. </w:t>
      </w:r>
    </w:p>
    <w:p w14:paraId="2AAC1218" w14:textId="7543BCFD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2. Ogłoszenie następuje w sposób dostępny dla pracowników </w:t>
      </w:r>
      <w:r w:rsidR="00B0590C">
        <w:rPr>
          <w:sz w:val="22"/>
          <w:szCs w:val="22"/>
        </w:rPr>
        <w:t>BŻ SOS</w:t>
      </w:r>
      <w:r w:rsidRPr="00B0590C">
        <w:rPr>
          <w:sz w:val="22"/>
          <w:szCs w:val="22"/>
        </w:rPr>
        <w:t xml:space="preserve">, wolontariuszy, nieletnich wolontariuszy i ich </w:t>
      </w:r>
      <w:r w:rsidR="00B0590C">
        <w:rPr>
          <w:sz w:val="22"/>
          <w:szCs w:val="22"/>
        </w:rPr>
        <w:t>rodziców/</w:t>
      </w:r>
      <w:r w:rsidRPr="00B0590C">
        <w:rPr>
          <w:sz w:val="22"/>
          <w:szCs w:val="22"/>
        </w:rPr>
        <w:t xml:space="preserve">opiekunów, w szczególności poprzez </w:t>
      </w:r>
      <w:r w:rsidR="00B0590C">
        <w:rPr>
          <w:sz w:val="22"/>
          <w:szCs w:val="22"/>
        </w:rPr>
        <w:t xml:space="preserve">zamieszczenie </w:t>
      </w:r>
      <w:r w:rsidR="00A74929">
        <w:rPr>
          <w:sz w:val="22"/>
          <w:szCs w:val="22"/>
        </w:rPr>
        <w:t xml:space="preserve">tekstu na stronie internetowej bzsos.pl lub </w:t>
      </w:r>
      <w:r w:rsidRPr="00B0590C">
        <w:rPr>
          <w:sz w:val="22"/>
          <w:szCs w:val="22"/>
        </w:rPr>
        <w:t>przesłanie tekstu drogą elektroniczną</w:t>
      </w:r>
      <w:r w:rsidR="00A74929">
        <w:rPr>
          <w:sz w:val="22"/>
          <w:szCs w:val="22"/>
        </w:rPr>
        <w:t>.</w:t>
      </w:r>
    </w:p>
    <w:p w14:paraId="263EE9D4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3. Standardy ochrony udostępnione są również w wersji skróconej, przeznaczonej dla dzieci.</w:t>
      </w:r>
    </w:p>
    <w:p w14:paraId="5EB15A73" w14:textId="77777777" w:rsidR="009E1AD9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</w:p>
    <w:p w14:paraId="54E7DF5E" w14:textId="4B9F78AD" w:rsidR="009E1AD9" w:rsidRPr="00C02DEF" w:rsidRDefault="00CA686C" w:rsidP="00C02DEF">
      <w:pPr>
        <w:pStyle w:val="Nagwek4"/>
        <w:spacing w:before="0" w:after="0" w:line="276" w:lineRule="auto"/>
        <w:rPr>
          <w:i w:val="0"/>
          <w:iCs w:val="0"/>
          <w:sz w:val="22"/>
          <w:szCs w:val="22"/>
        </w:rPr>
      </w:pPr>
      <w:r w:rsidRPr="00CA686C">
        <w:t>Załącznik nr</w:t>
      </w:r>
      <w:r>
        <w:t>:</w:t>
      </w:r>
      <w:r w:rsidRPr="00CA686C">
        <w:t xml:space="preserve"> 1</w:t>
      </w:r>
      <w:bookmarkStart w:id="94" w:name="_Toc168058039"/>
      <w:r w:rsidR="00C02DEF">
        <w:br/>
      </w:r>
      <w:r w:rsidR="009E1AD9" w:rsidRPr="00E322B0">
        <w:rPr>
          <w:color w:val="156082" w:themeColor="accent1"/>
          <w:sz w:val="28"/>
          <w:szCs w:val="28"/>
        </w:rPr>
        <w:t xml:space="preserve">Zasady bezpiecznych relacji personel – dziecko w Banku Żywności </w:t>
      </w:r>
      <w:r w:rsidR="00A74929" w:rsidRPr="00E322B0">
        <w:rPr>
          <w:color w:val="156082" w:themeColor="accent1"/>
          <w:sz w:val="28"/>
          <w:szCs w:val="28"/>
        </w:rPr>
        <w:t>SOS w Warszawie</w:t>
      </w:r>
      <w:bookmarkEnd w:id="94"/>
      <w:r w:rsidR="00C02DEF">
        <w:rPr>
          <w:color w:val="156082" w:themeColor="accent1"/>
          <w:sz w:val="28"/>
          <w:szCs w:val="28"/>
        </w:rPr>
        <w:br/>
      </w:r>
    </w:p>
    <w:p w14:paraId="5E710113" w14:textId="56BF30E1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Zasady bezpiecznych relacji personelu z dziećmi obowiązują wszystkich pracowników</w:t>
      </w:r>
      <w:r w:rsidR="00A74929">
        <w:rPr>
          <w:sz w:val="22"/>
          <w:szCs w:val="22"/>
        </w:rPr>
        <w:t xml:space="preserve"> BŻ SOS</w:t>
      </w:r>
      <w:r w:rsidRPr="00B0590C">
        <w:rPr>
          <w:sz w:val="22"/>
          <w:szCs w:val="22"/>
        </w:rPr>
        <w:t xml:space="preserve">, współpracowników, stażystów i wolontariuszy. </w:t>
      </w:r>
    </w:p>
    <w:p w14:paraId="5B4D54D7" w14:textId="1E8F1170" w:rsidR="00A74929" w:rsidRPr="00A74929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Personel powinien traktować Was z szacunkiem oraz uwzględniać Waszą godność i potrzeby. Niedopuszczalne jest stosowanie przemocy w jakiejkolwiek formie.</w:t>
      </w:r>
      <w:r w:rsidR="00E322B0">
        <w:rPr>
          <w:sz w:val="22"/>
          <w:szCs w:val="22"/>
        </w:rPr>
        <w:br/>
      </w:r>
    </w:p>
    <w:p w14:paraId="1760E1F7" w14:textId="5D492CEC" w:rsidR="009E1AD9" w:rsidRPr="00E322B0" w:rsidRDefault="009E1AD9" w:rsidP="00CE4211">
      <w:pPr>
        <w:spacing w:after="0" w:line="276" w:lineRule="auto"/>
        <w:rPr>
          <w:color w:val="156082" w:themeColor="accent1"/>
          <w:sz w:val="28"/>
          <w:szCs w:val="28"/>
        </w:rPr>
      </w:pPr>
      <w:bookmarkStart w:id="95" w:name="_Toc168058040"/>
      <w:r w:rsidRPr="00E322B0">
        <w:rPr>
          <w:color w:val="156082" w:themeColor="accent1"/>
          <w:sz w:val="28"/>
          <w:szCs w:val="28"/>
        </w:rPr>
        <w:t>Relacje personelu z dziećmi</w:t>
      </w:r>
      <w:bookmarkEnd w:id="95"/>
    </w:p>
    <w:p w14:paraId="7AC988A9" w14:textId="77777777" w:rsidR="009E1AD9" w:rsidRPr="00B0590C" w:rsidRDefault="009E1AD9" w:rsidP="00CE4211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1. Działania podejmowane wobec Was powinny być adekwatne do sytuacji, bezpieczne, uzasadnione i sprawiedliwe. </w:t>
      </w:r>
    </w:p>
    <w:p w14:paraId="208CA39F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2. </w:t>
      </w:r>
      <w:r w:rsidRPr="00A74929">
        <w:rPr>
          <w:b/>
          <w:bCs/>
          <w:sz w:val="22"/>
          <w:szCs w:val="22"/>
        </w:rPr>
        <w:t>Nikt nie może</w:t>
      </w:r>
      <w:r w:rsidRPr="00B0590C">
        <w:rPr>
          <w:sz w:val="22"/>
          <w:szCs w:val="22"/>
        </w:rPr>
        <w:t xml:space="preserve"> Was bić, szturchać, popychać, zawstydzać, upokarzać, lekceważyć, obrażać ani dotykać w sposób, który może być uznany za nieprzyzwoity lub niestosowny. </w:t>
      </w:r>
    </w:p>
    <w:p w14:paraId="4E6DD7B6" w14:textId="51DCA069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3. Osobom dorosłym pracującym w </w:t>
      </w:r>
      <w:r w:rsidR="00A74929">
        <w:rPr>
          <w:sz w:val="22"/>
          <w:szCs w:val="22"/>
        </w:rPr>
        <w:t xml:space="preserve">Banku Żywności SOS w Warszawie </w:t>
      </w:r>
      <w:r w:rsidRPr="00B0590C">
        <w:rPr>
          <w:sz w:val="22"/>
          <w:szCs w:val="22"/>
        </w:rPr>
        <w:t xml:space="preserve">nie wolno używać wobec Was wulgarnych słów, gestów i żartów, czynić obraźliwych uwag, kierować wypowiedzi dotyczących aktywności bądź atrakcyjności seksualnej oraz wykorzystywać władzę lub przewagę fizyczną nad Wami (zastraszanie, przymuszanie, groźby). </w:t>
      </w:r>
    </w:p>
    <w:p w14:paraId="66F94FDC" w14:textId="456AC7FF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4. Osoba dorosła pracująca w </w:t>
      </w:r>
      <w:r w:rsidR="00A74929">
        <w:rPr>
          <w:sz w:val="22"/>
          <w:szCs w:val="22"/>
        </w:rPr>
        <w:t xml:space="preserve">Banku Żywności SOS w Warszawie </w:t>
      </w:r>
      <w:r w:rsidRPr="00B0590C">
        <w:rPr>
          <w:sz w:val="22"/>
          <w:szCs w:val="22"/>
        </w:rPr>
        <w:t>nie może Wam proponować alkoholu, wyrobów tytoniowych ani nielegalnych substancji, jak również używać ich w Waszej obecności.</w:t>
      </w:r>
    </w:p>
    <w:p w14:paraId="05799699" w14:textId="52925EFB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5. Jeśli czujesz się niekomfortowo w jakiejś sytuacji, wobec konkretnego zachowania czy słów osób dorosłych pracujących w </w:t>
      </w:r>
      <w:r w:rsidR="00A74929">
        <w:rPr>
          <w:sz w:val="22"/>
          <w:szCs w:val="22"/>
        </w:rPr>
        <w:t xml:space="preserve">Banku Żywności SOS w Warszawie (w tym wolontariuszy BŻ SOS, stażystów) </w:t>
      </w:r>
      <w:r w:rsidRPr="00B0590C">
        <w:rPr>
          <w:sz w:val="22"/>
          <w:szCs w:val="22"/>
        </w:rPr>
        <w:t xml:space="preserve">możesz o tym powiedzieć pracownikowi organizacji i możesz oczekiwać odpowiedniej reakcji i/lub pomocy. </w:t>
      </w:r>
    </w:p>
    <w:p w14:paraId="24931FBC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6. Pracownicy Banku Żywności nie mogą zapraszać Was do swojego miejsca zamieszkania ani spotykać się z Wami poza godzinami pracy. </w:t>
      </w:r>
    </w:p>
    <w:p w14:paraId="3B3532F5" w14:textId="1579446F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7. Właściwą formą komunikacji pracownika organizacji z Wami lub Waszymi rodzicami lub opiekunami poza godzinami pracy są kanały służbowe (e-mail i telefon służbowy).</w:t>
      </w:r>
      <w:r w:rsidR="00A74929">
        <w:rPr>
          <w:sz w:val="22"/>
          <w:szCs w:val="22"/>
        </w:rPr>
        <w:br/>
      </w:r>
    </w:p>
    <w:p w14:paraId="02F0BBAC" w14:textId="03E18935" w:rsidR="009E1AD9" w:rsidRPr="00E322B0" w:rsidRDefault="009E1AD9" w:rsidP="00CE4211">
      <w:pPr>
        <w:spacing w:after="0" w:line="276" w:lineRule="auto"/>
        <w:rPr>
          <w:color w:val="156082" w:themeColor="accent1"/>
          <w:sz w:val="28"/>
          <w:szCs w:val="28"/>
        </w:rPr>
      </w:pPr>
      <w:bookmarkStart w:id="96" w:name="_Toc168058041"/>
      <w:r w:rsidRPr="00E322B0">
        <w:rPr>
          <w:color w:val="156082" w:themeColor="accent1"/>
          <w:sz w:val="28"/>
          <w:szCs w:val="28"/>
        </w:rPr>
        <w:t xml:space="preserve">Zasady bezpiecznych relacji dziecko - dziecko w Banku Żywności </w:t>
      </w:r>
      <w:r w:rsidRPr="00E322B0">
        <w:rPr>
          <w:color w:val="156082" w:themeColor="accent1"/>
          <w:sz w:val="28"/>
          <w:szCs w:val="28"/>
        </w:rPr>
        <w:br/>
      </w:r>
      <w:r w:rsidR="00EF17DB" w:rsidRPr="00E322B0">
        <w:rPr>
          <w:color w:val="156082" w:themeColor="accent1"/>
          <w:sz w:val="28"/>
          <w:szCs w:val="28"/>
        </w:rPr>
        <w:t>SOS w Warszawie</w:t>
      </w:r>
      <w:bookmarkEnd w:id="96"/>
      <w:r w:rsidRPr="00E322B0">
        <w:rPr>
          <w:color w:val="156082" w:themeColor="accent1"/>
          <w:sz w:val="28"/>
          <w:szCs w:val="28"/>
        </w:rPr>
        <w:t xml:space="preserve"> </w:t>
      </w:r>
    </w:p>
    <w:p w14:paraId="685C60B7" w14:textId="77777777" w:rsidR="009E1AD9" w:rsidRPr="00B0590C" w:rsidRDefault="009E1AD9" w:rsidP="00CE4211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1. Traktuj kolegów/koleżanki z należytym szacunkiem. </w:t>
      </w:r>
    </w:p>
    <w:p w14:paraId="3AF74545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2. Słuchaj innych, gdy mówią, nie przerywaj innym, gdy się wypowiadają. </w:t>
      </w:r>
    </w:p>
    <w:p w14:paraId="3B292B0E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lastRenderedPageBreak/>
        <w:t xml:space="preserve">3. Pamiętaj, że każdy ma prawo do wyrażania swojego zdania, myśli i przekonań, jeśli nie naruszają one dobra osobistego innych osób. </w:t>
      </w:r>
    </w:p>
    <w:p w14:paraId="35657A66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4. Przestrzegaj zasad bezpieczeństwa obowiązujących w organizacji (nie narażaj innych na niebezpieczeństwo). </w:t>
      </w:r>
    </w:p>
    <w:p w14:paraId="11156B62" w14:textId="77777777" w:rsidR="009E1AD9" w:rsidRPr="00B0590C" w:rsidRDefault="009E1AD9" w:rsidP="00B0590C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0590C">
        <w:rPr>
          <w:sz w:val="22"/>
          <w:szCs w:val="22"/>
        </w:rPr>
        <w:t xml:space="preserve">5. Konflikty rozwiązuj w sposób pokojowy: </w:t>
      </w:r>
    </w:p>
    <w:p w14:paraId="7DC53749" w14:textId="68046114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 xml:space="preserve">Wycisz się, uspokój, zatrzymaj niepotrzebną kłótnię, zanim stracisz nad sobą kontrolę, a konflikt się tylko nasili. </w:t>
      </w:r>
    </w:p>
    <w:p w14:paraId="11E6DD90" w14:textId="14518ABA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>Powiedz co według Ciebie jest problemem, co jest przyczyną nieporozumienia, czego oczekujesz.</w:t>
      </w:r>
    </w:p>
    <w:p w14:paraId="60CEA278" w14:textId="1E56DE93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 xml:space="preserve">Słuchaj co mówi druga osoba, jakie są jej odczucia, czego ona oczekuje i podsumuj, to co usłyszałeś/usłyszałaś. </w:t>
      </w:r>
    </w:p>
    <w:p w14:paraId="723BC888" w14:textId="2EBB3560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 xml:space="preserve">Upewnij się, że Twój rozmówca powiedział wszystko </w:t>
      </w:r>
      <w:r w:rsidR="00A74929" w:rsidRPr="00A74929">
        <w:rPr>
          <w:sz w:val="22"/>
          <w:szCs w:val="22"/>
        </w:rPr>
        <w:t>odnośnie do</w:t>
      </w:r>
      <w:r w:rsidRPr="00A74929">
        <w:rPr>
          <w:sz w:val="22"/>
          <w:szCs w:val="22"/>
        </w:rPr>
        <w:t xml:space="preserve"> swoich odczuć. </w:t>
      </w:r>
    </w:p>
    <w:p w14:paraId="7A88FBAB" w14:textId="366AFAA2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 xml:space="preserve">Wymyślcie rozwiązanie, które będzie satysfakcjonujące dla Was obojga. </w:t>
      </w:r>
    </w:p>
    <w:p w14:paraId="742BCF78" w14:textId="31BB4717" w:rsidR="009E1AD9" w:rsidRPr="00A74929" w:rsidRDefault="009E1AD9" w:rsidP="00A7492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A74929">
        <w:rPr>
          <w:sz w:val="22"/>
          <w:szCs w:val="22"/>
        </w:rPr>
        <w:t xml:space="preserve">Pamiętaj! Jeśli nie uda się Wam rozwiązać konfliktu, zawsze możecie zwrócić się o pomoc do osoby prowadzącej zajęcia lub innego pracownika organizacji. </w:t>
      </w:r>
    </w:p>
    <w:p w14:paraId="4FC334A4" w14:textId="4F749DBC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6. Nie bądź </w:t>
      </w:r>
      <w:r w:rsidR="00A74929" w:rsidRPr="00B0590C">
        <w:rPr>
          <w:sz w:val="22"/>
          <w:szCs w:val="22"/>
        </w:rPr>
        <w:t>obojętny,</w:t>
      </w:r>
      <w:r w:rsidRPr="00B0590C">
        <w:rPr>
          <w:sz w:val="22"/>
          <w:szCs w:val="22"/>
        </w:rPr>
        <w:t xml:space="preserve"> gdy komuś dzieje się krzywda, zawsze poinformuj o tym pracownika </w:t>
      </w:r>
      <w:r w:rsidR="00A74929">
        <w:rPr>
          <w:sz w:val="22"/>
          <w:szCs w:val="22"/>
        </w:rPr>
        <w:t xml:space="preserve">BŻ SOS w Warszawie </w:t>
      </w:r>
      <w:r w:rsidRPr="00B0590C">
        <w:rPr>
          <w:sz w:val="22"/>
          <w:szCs w:val="22"/>
        </w:rPr>
        <w:t>lub wychowawcę</w:t>
      </w:r>
      <w:r w:rsidR="00A74929">
        <w:rPr>
          <w:sz w:val="22"/>
          <w:szCs w:val="22"/>
        </w:rPr>
        <w:t>, gdy sytuacja ma miejsce w szkole.</w:t>
      </w:r>
    </w:p>
    <w:p w14:paraId="0EC74FC6" w14:textId="2997675F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7. </w:t>
      </w:r>
      <w:r w:rsidR="00A74929">
        <w:rPr>
          <w:sz w:val="22"/>
          <w:szCs w:val="22"/>
        </w:rPr>
        <w:t>Bank Żywności SOS w Warszawie</w:t>
      </w:r>
      <w:r w:rsidRPr="00B0590C">
        <w:rPr>
          <w:sz w:val="22"/>
          <w:szCs w:val="22"/>
        </w:rPr>
        <w:t xml:space="preserve"> jest wspólnotą - nie stwarzaj sytuacji, w których Twoi koledzy/koleżanki czuliby się celowo pomijani, izolowani. </w:t>
      </w:r>
    </w:p>
    <w:p w14:paraId="0F4C0A64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8. Nie wolno Ci bić, szturchać, popychać ani w jakikolwiek sposób naruszać integralności fizycznej innego dziecka. </w:t>
      </w:r>
    </w:p>
    <w:p w14:paraId="73375F4A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9. Szanuj przestrzeń intymną swoich kolegów i koleżanek. Nigdy nie dotykaj kolegi/koleżanki w sposób, który może być uznany za nieprzyzwoity lub niestosowny. </w:t>
      </w:r>
    </w:p>
    <w:p w14:paraId="2E4F863B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10. Nie wolno Ci wyśmiewać, obgadywać, ośmieszać, zawstydzać, upokarzać, lekceważyć i obrażać innych uczniów. </w:t>
      </w:r>
    </w:p>
    <w:p w14:paraId="3BDD5216" w14:textId="24BEE384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>11. Nie wypowiadaj się w sposób obraźliwy o rodzicach</w:t>
      </w:r>
      <w:r w:rsidR="00A74929">
        <w:rPr>
          <w:sz w:val="22"/>
          <w:szCs w:val="22"/>
        </w:rPr>
        <w:t>/opiekunach</w:t>
      </w:r>
      <w:r w:rsidRPr="00B0590C">
        <w:rPr>
          <w:sz w:val="22"/>
          <w:szCs w:val="22"/>
        </w:rPr>
        <w:t xml:space="preserve"> Twoich kolegów i koleżanek. </w:t>
      </w:r>
    </w:p>
    <w:p w14:paraId="34A2E8DD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12. Nie zwracaj się w sposób wulgarny do innych. </w:t>
      </w:r>
    </w:p>
    <w:p w14:paraId="68CC3C13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13. Pamiętaj, że żarty, które nie bawią drugiej osoby, nie są żartami i taką zabawę słowną natychmiast przerywaj. </w:t>
      </w:r>
    </w:p>
    <w:p w14:paraId="7E29A447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14. Bądź tolerancyjny - szanuj odmienny wygląd, przekonania, wierzenia, poglądy innych. </w:t>
      </w:r>
    </w:p>
    <w:p w14:paraId="1E902FE8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15. Szanuj prawo innych do prywatności, nie przeglądaj prywatnych rzeczy. </w:t>
      </w:r>
    </w:p>
    <w:p w14:paraId="1C8A915A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16. Nie wolno Ci nagrywać ani rozpowszechniać wizerunku kolegi/koleżanki bez jego/jej wyraźnej zgody. </w:t>
      </w:r>
    </w:p>
    <w:p w14:paraId="0AF6FAC5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17. Szanuj rzeczy osobiste i mienie kolegów/koleżanek. </w:t>
      </w:r>
    </w:p>
    <w:p w14:paraId="3FFF1F93" w14:textId="77777777" w:rsidR="009E1AD9" w:rsidRPr="00B0590C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18. Jeśli chcesz pożyczyć jakąś rzecz od kolegi/koleżanki, zapytaj. </w:t>
      </w:r>
    </w:p>
    <w:p w14:paraId="5BCDAD8D" w14:textId="0C03DC25" w:rsidR="00380D54" w:rsidRDefault="009E1AD9" w:rsidP="00A74929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B0590C">
        <w:rPr>
          <w:sz w:val="22"/>
          <w:szCs w:val="22"/>
        </w:rPr>
        <w:t xml:space="preserve">20. Nie przynoś na </w:t>
      </w:r>
      <w:r w:rsidR="00A74929">
        <w:rPr>
          <w:sz w:val="22"/>
          <w:szCs w:val="22"/>
        </w:rPr>
        <w:t xml:space="preserve">wydarzenia, zbiórki żywności (w których masz uczestniczyć) </w:t>
      </w:r>
      <w:r w:rsidRPr="00B0590C">
        <w:rPr>
          <w:sz w:val="22"/>
          <w:szCs w:val="22"/>
        </w:rPr>
        <w:t xml:space="preserve">organizowane przez Bank Żywności </w:t>
      </w:r>
      <w:r w:rsidR="00A74929">
        <w:rPr>
          <w:sz w:val="22"/>
          <w:szCs w:val="22"/>
        </w:rPr>
        <w:t xml:space="preserve">SOS w Warszawie </w:t>
      </w:r>
      <w:r w:rsidRPr="00B0590C">
        <w:rPr>
          <w:sz w:val="22"/>
          <w:szCs w:val="22"/>
        </w:rPr>
        <w:t>niedozwolonych substancji, nie zachęcaj innych do ich stosowania.</w:t>
      </w:r>
    </w:p>
    <w:p w14:paraId="3658FB82" w14:textId="60FD9B5C" w:rsidR="00380D54" w:rsidRDefault="00380D54">
      <w:pPr>
        <w:spacing w:after="0" w:line="240" w:lineRule="auto"/>
        <w:rPr>
          <w:sz w:val="22"/>
          <w:szCs w:val="22"/>
        </w:rPr>
      </w:pPr>
    </w:p>
    <w:sectPr w:rsidR="00380D54" w:rsidSect="00A306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283" w:footer="57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4B78" w14:textId="77777777" w:rsidR="004D07B5" w:rsidRDefault="004D07B5" w:rsidP="009E1AD9">
      <w:pPr>
        <w:spacing w:after="0" w:line="240" w:lineRule="auto"/>
      </w:pPr>
      <w:r>
        <w:separator/>
      </w:r>
    </w:p>
  </w:endnote>
  <w:endnote w:type="continuationSeparator" w:id="0">
    <w:p w14:paraId="666D8E8E" w14:textId="77777777" w:rsidR="004D07B5" w:rsidRDefault="004D07B5" w:rsidP="009E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ato regular">
    <w:altName w:val="Segoe UI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Heavy">
    <w:altName w:val="Klee One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Lato-Regular">
    <w:altName w:val="Lato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Lato-Italic">
    <w:altName w:val="Lato"/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464332758"/>
      <w:docPartObj>
        <w:docPartGallery w:val="Page Numbers (Bottom of Page)"/>
        <w:docPartUnique/>
      </w:docPartObj>
    </w:sdtPr>
    <w:sdtContent>
      <w:p w14:paraId="4271DFD8" w14:textId="4BF2D920" w:rsidR="0012020A" w:rsidRDefault="0012020A" w:rsidP="00A7492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D78E11" w14:textId="77777777" w:rsidR="0012020A" w:rsidRDefault="0012020A" w:rsidP="00A749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49434889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25724AC7" w14:textId="5A523E4E" w:rsidR="0012020A" w:rsidRPr="00A74929" w:rsidRDefault="0012020A" w:rsidP="00B96A31">
        <w:pPr>
          <w:pStyle w:val="Stopka"/>
          <w:framePr w:wrap="none" w:vAnchor="text" w:hAnchor="margin" w:xAlign="center" w:y="1"/>
          <w:rPr>
            <w:rStyle w:val="Numerstrony"/>
            <w:sz w:val="18"/>
            <w:szCs w:val="18"/>
          </w:rPr>
        </w:pPr>
        <w:r w:rsidRPr="00A74929">
          <w:rPr>
            <w:rStyle w:val="Numerstrony"/>
            <w:sz w:val="18"/>
            <w:szCs w:val="18"/>
          </w:rPr>
          <w:fldChar w:fldCharType="begin"/>
        </w:r>
        <w:r w:rsidRPr="00A74929">
          <w:rPr>
            <w:rStyle w:val="Numerstrony"/>
            <w:sz w:val="18"/>
            <w:szCs w:val="18"/>
          </w:rPr>
          <w:instrText xml:space="preserve"> PAGE </w:instrText>
        </w:r>
        <w:r w:rsidRPr="00A74929">
          <w:rPr>
            <w:rStyle w:val="Numerstrony"/>
            <w:sz w:val="18"/>
            <w:szCs w:val="18"/>
          </w:rPr>
          <w:fldChar w:fldCharType="separate"/>
        </w:r>
        <w:r w:rsidR="00980A83">
          <w:rPr>
            <w:rStyle w:val="Numerstrony"/>
            <w:noProof/>
            <w:sz w:val="18"/>
            <w:szCs w:val="18"/>
          </w:rPr>
          <w:t>- 3 -</w:t>
        </w:r>
        <w:r w:rsidRPr="00A74929">
          <w:rPr>
            <w:rStyle w:val="Numerstrony"/>
            <w:sz w:val="18"/>
            <w:szCs w:val="18"/>
          </w:rPr>
          <w:fldChar w:fldCharType="end"/>
        </w:r>
      </w:p>
    </w:sdtContent>
  </w:sdt>
  <w:p w14:paraId="5BD1F921" w14:textId="79E15772" w:rsidR="0012020A" w:rsidRPr="00A74929" w:rsidRDefault="0012020A" w:rsidP="00A74929">
    <w:pPr>
      <w:pStyle w:val="NormalnyWeb"/>
      <w:shd w:val="clear" w:color="auto" w:fill="FFFFFF"/>
      <w:ind w:right="360"/>
      <w:rPr>
        <w:color w:val="F7941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EEED" w14:textId="77777777" w:rsidR="006A1243" w:rsidRDefault="006A1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629E" w14:textId="77777777" w:rsidR="004D07B5" w:rsidRDefault="004D07B5" w:rsidP="009E1AD9">
      <w:pPr>
        <w:spacing w:after="0" w:line="240" w:lineRule="auto"/>
      </w:pPr>
      <w:r>
        <w:separator/>
      </w:r>
    </w:p>
  </w:footnote>
  <w:footnote w:type="continuationSeparator" w:id="0">
    <w:p w14:paraId="351E3326" w14:textId="77777777" w:rsidR="004D07B5" w:rsidRDefault="004D07B5" w:rsidP="009E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D116" w14:textId="77777777" w:rsidR="006A1243" w:rsidRDefault="006A1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2A15" w14:textId="77777777" w:rsidR="006A1243" w:rsidRDefault="006A12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CA38" w14:textId="77777777" w:rsidR="0012020A" w:rsidRPr="00A939B5" w:rsidRDefault="0012020A" w:rsidP="00741D04">
    <w:pPr>
      <w:pStyle w:val="Nagwek"/>
      <w:jc w:val="right"/>
      <w:rPr>
        <w:color w:val="FF0000"/>
        <w:sz w:val="20"/>
        <w:szCs w:val="20"/>
      </w:rPr>
    </w:pPr>
  </w:p>
  <w:p w14:paraId="6D0F9695" w14:textId="4399DCF4" w:rsidR="006A1243" w:rsidRPr="00A939B5" w:rsidRDefault="006A1243" w:rsidP="006A1243">
    <w:pPr>
      <w:jc w:val="right"/>
      <w:rPr>
        <w:sz w:val="20"/>
        <w:szCs w:val="20"/>
      </w:rPr>
    </w:pPr>
    <w:r w:rsidRPr="00A939B5">
      <w:rPr>
        <w:b/>
        <w:sz w:val="20"/>
        <w:szCs w:val="20"/>
      </w:rPr>
      <w:t xml:space="preserve">załącznik nr 1 </w:t>
    </w:r>
    <w:r w:rsidRPr="00A939B5">
      <w:rPr>
        <w:sz w:val="20"/>
        <w:szCs w:val="20"/>
      </w:rPr>
      <w:t>do uchwały Zarządu Fundacji Bank Żywności SOS w Warszawie nr 1</w:t>
    </w:r>
    <w:r w:rsidR="00A939B5" w:rsidRPr="00A939B5">
      <w:rPr>
        <w:sz w:val="20"/>
        <w:szCs w:val="20"/>
      </w:rPr>
      <w:t>6</w:t>
    </w:r>
    <w:r w:rsidRPr="00A939B5">
      <w:rPr>
        <w:sz w:val="20"/>
        <w:szCs w:val="20"/>
      </w:rPr>
      <w:t xml:space="preserve">/2024 r. </w:t>
    </w:r>
    <w:r w:rsidR="00E4462C">
      <w:rPr>
        <w:sz w:val="20"/>
        <w:szCs w:val="20"/>
      </w:rPr>
      <w:br/>
    </w:r>
    <w:r w:rsidRPr="00A939B5">
      <w:rPr>
        <w:sz w:val="20"/>
        <w:szCs w:val="20"/>
      </w:rPr>
      <w:t xml:space="preserve">z dnia </w:t>
    </w:r>
    <w:r w:rsidR="00A939B5" w:rsidRPr="00A939B5">
      <w:rPr>
        <w:sz w:val="20"/>
        <w:szCs w:val="20"/>
      </w:rPr>
      <w:t>09.08</w:t>
    </w:r>
    <w:r w:rsidRPr="00A939B5">
      <w:rPr>
        <w:sz w:val="20"/>
        <w:szCs w:val="20"/>
      </w:rPr>
      <w:t xml:space="preserve">.2024 r. </w:t>
    </w:r>
  </w:p>
  <w:p w14:paraId="3AC89644" w14:textId="77777777" w:rsidR="0012020A" w:rsidRDefault="0012020A" w:rsidP="00741D04">
    <w:pPr>
      <w:pStyle w:val="Nagwek"/>
      <w:jc w:val="right"/>
      <w:rPr>
        <w:color w:val="FF0000"/>
      </w:rPr>
    </w:pPr>
  </w:p>
  <w:p w14:paraId="10B6CD98" w14:textId="41118A3D" w:rsidR="0012020A" w:rsidRPr="003070EB" w:rsidRDefault="0012020A" w:rsidP="003070EB">
    <w:pPr>
      <w:pStyle w:val="Nagwek"/>
      <w:jc w:val="right"/>
      <w:rPr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9A0"/>
    <w:multiLevelType w:val="hybridMultilevel"/>
    <w:tmpl w:val="F0521754"/>
    <w:lvl w:ilvl="0" w:tplc="B1F0E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187"/>
    <w:multiLevelType w:val="hybridMultilevel"/>
    <w:tmpl w:val="E0CCA74A"/>
    <w:lvl w:ilvl="0" w:tplc="B1F0E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971BB"/>
    <w:multiLevelType w:val="hybridMultilevel"/>
    <w:tmpl w:val="0590CCE8"/>
    <w:lvl w:ilvl="0" w:tplc="10A4D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5C21"/>
    <w:multiLevelType w:val="hybridMultilevel"/>
    <w:tmpl w:val="E51A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51E1"/>
    <w:multiLevelType w:val="hybridMultilevel"/>
    <w:tmpl w:val="C1F8B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A30"/>
    <w:multiLevelType w:val="hybridMultilevel"/>
    <w:tmpl w:val="80A4AEBC"/>
    <w:lvl w:ilvl="0" w:tplc="748803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30E"/>
    <w:multiLevelType w:val="hybridMultilevel"/>
    <w:tmpl w:val="9AA8B17A"/>
    <w:lvl w:ilvl="0" w:tplc="C776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112F"/>
    <w:multiLevelType w:val="hybridMultilevel"/>
    <w:tmpl w:val="D6527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659"/>
    <w:multiLevelType w:val="hybridMultilevel"/>
    <w:tmpl w:val="3710A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52F8"/>
    <w:multiLevelType w:val="hybridMultilevel"/>
    <w:tmpl w:val="41D857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584E26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00EE"/>
    <w:multiLevelType w:val="hybridMultilevel"/>
    <w:tmpl w:val="F30E2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D40A8"/>
    <w:multiLevelType w:val="hybridMultilevel"/>
    <w:tmpl w:val="4F4A5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6ACF"/>
    <w:multiLevelType w:val="hybridMultilevel"/>
    <w:tmpl w:val="2A4A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0E57"/>
    <w:multiLevelType w:val="hybridMultilevel"/>
    <w:tmpl w:val="8A764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C2275"/>
    <w:multiLevelType w:val="hybridMultilevel"/>
    <w:tmpl w:val="6AF4726E"/>
    <w:lvl w:ilvl="0" w:tplc="FA0E8D26">
      <w:start w:val="1"/>
      <w:numFmt w:val="decimal"/>
      <w:lvlText w:val="%1."/>
      <w:lvlJc w:val="left"/>
      <w:pPr>
        <w:ind w:left="720" w:hanging="360"/>
      </w:pPr>
      <w:rPr>
        <w:rFonts w:eastAsia="Lato regular" w:cs="Lato 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44FD"/>
    <w:multiLevelType w:val="hybridMultilevel"/>
    <w:tmpl w:val="CB448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5F"/>
    <w:multiLevelType w:val="hybridMultilevel"/>
    <w:tmpl w:val="DC0C6338"/>
    <w:lvl w:ilvl="0" w:tplc="8CEE2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F0636"/>
    <w:multiLevelType w:val="hybridMultilevel"/>
    <w:tmpl w:val="E5E64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466F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4725"/>
    <w:multiLevelType w:val="hybridMultilevel"/>
    <w:tmpl w:val="2640F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280C"/>
    <w:multiLevelType w:val="hybridMultilevel"/>
    <w:tmpl w:val="FD2C2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2EEF"/>
    <w:multiLevelType w:val="hybridMultilevel"/>
    <w:tmpl w:val="A4E6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3725A"/>
    <w:multiLevelType w:val="hybridMultilevel"/>
    <w:tmpl w:val="67E4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76DD3"/>
    <w:multiLevelType w:val="hybridMultilevel"/>
    <w:tmpl w:val="FEBC1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4794F"/>
    <w:multiLevelType w:val="hybridMultilevel"/>
    <w:tmpl w:val="160C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13937"/>
    <w:multiLevelType w:val="hybridMultilevel"/>
    <w:tmpl w:val="62A49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B1443"/>
    <w:multiLevelType w:val="hybridMultilevel"/>
    <w:tmpl w:val="9D6A7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E2545"/>
    <w:multiLevelType w:val="hybridMultilevel"/>
    <w:tmpl w:val="4484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D1489"/>
    <w:multiLevelType w:val="hybridMultilevel"/>
    <w:tmpl w:val="163E9FD0"/>
    <w:lvl w:ilvl="0" w:tplc="2090A2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A2044"/>
    <w:multiLevelType w:val="hybridMultilevel"/>
    <w:tmpl w:val="1A48B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20821"/>
    <w:multiLevelType w:val="hybridMultilevel"/>
    <w:tmpl w:val="44087D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 w16cid:durableId="1347512410">
    <w:abstractNumId w:val="18"/>
  </w:num>
  <w:num w:numId="2" w16cid:durableId="2051107584">
    <w:abstractNumId w:val="12"/>
  </w:num>
  <w:num w:numId="3" w16cid:durableId="1779176360">
    <w:abstractNumId w:val="10"/>
  </w:num>
  <w:num w:numId="4" w16cid:durableId="921646272">
    <w:abstractNumId w:val="1"/>
  </w:num>
  <w:num w:numId="5" w16cid:durableId="1135761050">
    <w:abstractNumId w:val="0"/>
  </w:num>
  <w:num w:numId="6" w16cid:durableId="1985819141">
    <w:abstractNumId w:val="14"/>
  </w:num>
  <w:num w:numId="7" w16cid:durableId="320089165">
    <w:abstractNumId w:val="27"/>
  </w:num>
  <w:num w:numId="8" w16cid:durableId="176389432">
    <w:abstractNumId w:val="16"/>
  </w:num>
  <w:num w:numId="9" w16cid:durableId="1825854182">
    <w:abstractNumId w:val="25"/>
  </w:num>
  <w:num w:numId="10" w16cid:durableId="591815115">
    <w:abstractNumId w:val="29"/>
  </w:num>
  <w:num w:numId="11" w16cid:durableId="348215570">
    <w:abstractNumId w:val="17"/>
  </w:num>
  <w:num w:numId="12" w16cid:durableId="335545712">
    <w:abstractNumId w:val="26"/>
  </w:num>
  <w:num w:numId="13" w16cid:durableId="1105031189">
    <w:abstractNumId w:val="3"/>
  </w:num>
  <w:num w:numId="14" w16cid:durableId="207031791">
    <w:abstractNumId w:val="23"/>
  </w:num>
  <w:num w:numId="15" w16cid:durableId="1796680538">
    <w:abstractNumId w:val="19"/>
  </w:num>
  <w:num w:numId="16" w16cid:durableId="199558859">
    <w:abstractNumId w:val="9"/>
  </w:num>
  <w:num w:numId="17" w16cid:durableId="954292059">
    <w:abstractNumId w:val="24"/>
  </w:num>
  <w:num w:numId="18" w16cid:durableId="289894738">
    <w:abstractNumId w:val="4"/>
  </w:num>
  <w:num w:numId="19" w16cid:durableId="913516146">
    <w:abstractNumId w:val="8"/>
  </w:num>
  <w:num w:numId="20" w16cid:durableId="734820923">
    <w:abstractNumId w:val="20"/>
  </w:num>
  <w:num w:numId="21" w16cid:durableId="1706901356">
    <w:abstractNumId w:val="11"/>
  </w:num>
  <w:num w:numId="22" w16cid:durableId="1467891291">
    <w:abstractNumId w:val="15"/>
  </w:num>
  <w:num w:numId="23" w16cid:durableId="1878346393">
    <w:abstractNumId w:val="5"/>
  </w:num>
  <w:num w:numId="24" w16cid:durableId="1247038319">
    <w:abstractNumId w:val="6"/>
  </w:num>
  <w:num w:numId="25" w16cid:durableId="766845704">
    <w:abstractNumId w:val="22"/>
  </w:num>
  <w:num w:numId="26" w16cid:durableId="631208277">
    <w:abstractNumId w:val="13"/>
  </w:num>
  <w:num w:numId="27" w16cid:durableId="1328825131">
    <w:abstractNumId w:val="28"/>
  </w:num>
  <w:num w:numId="28" w16cid:durableId="1266420471">
    <w:abstractNumId w:val="7"/>
  </w:num>
  <w:num w:numId="29" w16cid:durableId="901326551">
    <w:abstractNumId w:val="2"/>
  </w:num>
  <w:num w:numId="30" w16cid:durableId="12600192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D9"/>
    <w:rsid w:val="00004A27"/>
    <w:rsid w:val="000148C3"/>
    <w:rsid w:val="0009233C"/>
    <w:rsid w:val="000D0670"/>
    <w:rsid w:val="000E2EE4"/>
    <w:rsid w:val="000F4F77"/>
    <w:rsid w:val="0012020A"/>
    <w:rsid w:val="00174800"/>
    <w:rsid w:val="001C037B"/>
    <w:rsid w:val="001F733E"/>
    <w:rsid w:val="0026519E"/>
    <w:rsid w:val="0029525D"/>
    <w:rsid w:val="002D104E"/>
    <w:rsid w:val="002E0B7F"/>
    <w:rsid w:val="002E4BA2"/>
    <w:rsid w:val="002F143D"/>
    <w:rsid w:val="002F26A3"/>
    <w:rsid w:val="00303F03"/>
    <w:rsid w:val="003070EB"/>
    <w:rsid w:val="00310B14"/>
    <w:rsid w:val="00354781"/>
    <w:rsid w:val="003557E5"/>
    <w:rsid w:val="00370352"/>
    <w:rsid w:val="00380D54"/>
    <w:rsid w:val="003C53DC"/>
    <w:rsid w:val="00424EBB"/>
    <w:rsid w:val="00427D38"/>
    <w:rsid w:val="004577EE"/>
    <w:rsid w:val="00477ECF"/>
    <w:rsid w:val="004A49B5"/>
    <w:rsid w:val="004D07B5"/>
    <w:rsid w:val="004E4C46"/>
    <w:rsid w:val="004F173E"/>
    <w:rsid w:val="00515C2F"/>
    <w:rsid w:val="00525E85"/>
    <w:rsid w:val="00582358"/>
    <w:rsid w:val="005B3BF9"/>
    <w:rsid w:val="005F653D"/>
    <w:rsid w:val="00625A20"/>
    <w:rsid w:val="00626165"/>
    <w:rsid w:val="006311AA"/>
    <w:rsid w:val="006617B9"/>
    <w:rsid w:val="00695DC2"/>
    <w:rsid w:val="006A1243"/>
    <w:rsid w:val="006E6317"/>
    <w:rsid w:val="006F3886"/>
    <w:rsid w:val="006F45E4"/>
    <w:rsid w:val="007042A7"/>
    <w:rsid w:val="0073191D"/>
    <w:rsid w:val="00741D04"/>
    <w:rsid w:val="00741FBE"/>
    <w:rsid w:val="00752F8E"/>
    <w:rsid w:val="007E19EE"/>
    <w:rsid w:val="00806CBD"/>
    <w:rsid w:val="00823D1D"/>
    <w:rsid w:val="00825B76"/>
    <w:rsid w:val="008321C6"/>
    <w:rsid w:val="008C3294"/>
    <w:rsid w:val="008E7C35"/>
    <w:rsid w:val="00905FE9"/>
    <w:rsid w:val="00970443"/>
    <w:rsid w:val="00980A83"/>
    <w:rsid w:val="009A223B"/>
    <w:rsid w:val="009D0CF3"/>
    <w:rsid w:val="009E1AD9"/>
    <w:rsid w:val="00A30620"/>
    <w:rsid w:val="00A56B5D"/>
    <w:rsid w:val="00A610AE"/>
    <w:rsid w:val="00A74929"/>
    <w:rsid w:val="00A84F36"/>
    <w:rsid w:val="00A939B5"/>
    <w:rsid w:val="00AB32DA"/>
    <w:rsid w:val="00AD1CD1"/>
    <w:rsid w:val="00AD2F2B"/>
    <w:rsid w:val="00AE056C"/>
    <w:rsid w:val="00AE6422"/>
    <w:rsid w:val="00AF5CEE"/>
    <w:rsid w:val="00B0590C"/>
    <w:rsid w:val="00B05F65"/>
    <w:rsid w:val="00B27BFE"/>
    <w:rsid w:val="00B42339"/>
    <w:rsid w:val="00B508E4"/>
    <w:rsid w:val="00B54A20"/>
    <w:rsid w:val="00B64E9B"/>
    <w:rsid w:val="00B6584C"/>
    <w:rsid w:val="00B955B9"/>
    <w:rsid w:val="00B967F0"/>
    <w:rsid w:val="00B96A31"/>
    <w:rsid w:val="00BA5534"/>
    <w:rsid w:val="00BB2B2D"/>
    <w:rsid w:val="00C00126"/>
    <w:rsid w:val="00C02DEF"/>
    <w:rsid w:val="00C601D5"/>
    <w:rsid w:val="00C900DF"/>
    <w:rsid w:val="00CA686C"/>
    <w:rsid w:val="00CD0394"/>
    <w:rsid w:val="00CE4211"/>
    <w:rsid w:val="00CF0BA6"/>
    <w:rsid w:val="00D27C30"/>
    <w:rsid w:val="00D34F8E"/>
    <w:rsid w:val="00D4786F"/>
    <w:rsid w:val="00D740E5"/>
    <w:rsid w:val="00DD2561"/>
    <w:rsid w:val="00DD63C7"/>
    <w:rsid w:val="00DE0BC2"/>
    <w:rsid w:val="00DF05D5"/>
    <w:rsid w:val="00DF2AE5"/>
    <w:rsid w:val="00E322B0"/>
    <w:rsid w:val="00E3442A"/>
    <w:rsid w:val="00E4462C"/>
    <w:rsid w:val="00E610E8"/>
    <w:rsid w:val="00E828D1"/>
    <w:rsid w:val="00EF17DB"/>
    <w:rsid w:val="00EF42A2"/>
    <w:rsid w:val="00FA3B73"/>
    <w:rsid w:val="00FD3BD8"/>
    <w:rsid w:val="00FD6582"/>
    <w:rsid w:val="00FE203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8BA"/>
  <w15:chartTrackingRefBased/>
  <w15:docId w15:val="{DA4B63A3-3376-6349-81CD-FCCF267B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AD9"/>
    <w:pPr>
      <w:spacing w:after="160" w:line="27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1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1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1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1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1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1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1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E1A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1A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1A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A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A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A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A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A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A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A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A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AD9"/>
  </w:style>
  <w:style w:type="paragraph" w:styleId="Stopka">
    <w:name w:val="footer"/>
    <w:basedOn w:val="Normalny"/>
    <w:link w:val="StopkaZnak"/>
    <w:uiPriority w:val="99"/>
    <w:unhideWhenUsed/>
    <w:rsid w:val="009E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D9"/>
  </w:style>
  <w:style w:type="paragraph" w:styleId="NormalnyWeb">
    <w:name w:val="Normal (Web)"/>
    <w:basedOn w:val="Normalny"/>
    <w:uiPriority w:val="99"/>
    <w:unhideWhenUsed/>
    <w:rsid w:val="009E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E1AD9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9E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E1AD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01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28D1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84F36"/>
  </w:style>
  <w:style w:type="character" w:customStyle="1" w:styleId="sr-only">
    <w:name w:val="sr-only"/>
    <w:basedOn w:val="Domylnaczcionkaakapitu"/>
    <w:rsid w:val="00A84F36"/>
  </w:style>
  <w:style w:type="character" w:styleId="Numerstrony">
    <w:name w:val="page number"/>
    <w:basedOn w:val="Domylnaczcionkaakapitu"/>
    <w:uiPriority w:val="99"/>
    <w:semiHidden/>
    <w:unhideWhenUsed/>
    <w:rsid w:val="00A74929"/>
  </w:style>
  <w:style w:type="paragraph" w:styleId="Bezodstpw">
    <w:name w:val="No Spacing"/>
    <w:link w:val="BezodstpwZnak"/>
    <w:uiPriority w:val="1"/>
    <w:qFormat/>
    <w:rsid w:val="00A30620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A30620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658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6584C"/>
    <w:pPr>
      <w:spacing w:after="0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6584C"/>
    <w:pPr>
      <w:spacing w:after="0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6584C"/>
    <w:pPr>
      <w:spacing w:after="0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B6584C"/>
    <w:pPr>
      <w:spacing w:after="0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6584C"/>
    <w:pPr>
      <w:spacing w:after="0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6584C"/>
    <w:pPr>
      <w:spacing w:after="0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6584C"/>
    <w:pPr>
      <w:spacing w:after="0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6584C"/>
    <w:pPr>
      <w:spacing w:after="0"/>
      <w:ind w:left="1920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o@art-net.pl" TargetMode="External"/><Relationship Id="rId18" Type="http://schemas.openxmlformats.org/officeDocument/2006/relationships/hyperlink" Target="https://116111.pl/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bzsos@bzsos.pl" TargetMode="External"/><Relationship Id="rId17" Type="http://schemas.openxmlformats.org/officeDocument/2006/relationships/hyperlink" Target="https://woik.waw.pl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cpd@fdds.pl" TargetMode="External"/><Relationship Id="rId20" Type="http://schemas.openxmlformats.org/officeDocument/2006/relationships/hyperlink" Target="https://brpd.gov.pl/dzieciecy-telefon-zaufania-rzecznika-praw-dziec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sprawiedliwosc/pobierz-informacje-z-rejestru-sprawcow-przestepstw-na-tle-seksualny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entrapomocydzieciom.fdds.pl/placowki-cpd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niebieskalinia.pl/materialy-edukacyjne/procedura-niebieskie-karty" TargetMode="External"/><Relationship Id="rId19" Type="http://schemas.openxmlformats.org/officeDocument/2006/relationships/hyperlink" Target="https://forumprzeciwdepresji.pl/wazne-telefony-antydepresyjn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otoprawo.nikon.pl/2019/05/impreza-publiczna-czy-udzial-to-zgoda-na-publikacje-wizerunk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Bodycha 97, Reguły, 05-820 Piastów 1; www.bzsos.pl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A5FA3B-5F96-4D5B-950F-A581E6C8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9646</Words>
  <Characters>57876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 
w Banku Żywności SOS
w Warszawie</vt:lpstr>
    </vt:vector>
  </TitlesOfParts>
  <Company>Bank Żywności SOS w Warszawie</Company>
  <LinksUpToDate>false</LinksUpToDate>
  <CharactersWithSpaces>67388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 
w Banku Żywności SOS
w Warszawie</dc:title>
  <dc:subject/>
  <dc:creator>Aga Deja</dc:creator>
  <cp:keywords/>
  <dc:description/>
  <cp:lastModifiedBy>Aga Deja</cp:lastModifiedBy>
  <cp:revision>3</cp:revision>
  <cp:lastPrinted>2024-08-08T10:02:00Z</cp:lastPrinted>
  <dcterms:created xsi:type="dcterms:W3CDTF">2024-08-08T10:02:00Z</dcterms:created>
  <dcterms:modified xsi:type="dcterms:W3CDTF">2024-08-08T10:02:00Z</dcterms:modified>
</cp:coreProperties>
</file>